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AB" w:rsidRDefault="006549AB" w:rsidP="00654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6549AB" w:rsidRDefault="006549AB" w:rsidP="00654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КИРЗИНСКОГО СЕЛЬСОВЕТА</w:t>
      </w:r>
    </w:p>
    <w:p w:rsidR="006549AB" w:rsidRDefault="006549AB" w:rsidP="00654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ОРДЫНСКОГО РАЙОНА НОВОСИБИРСКОЙ ОБЛАСТИ</w:t>
      </w:r>
    </w:p>
    <w:p w:rsidR="006549AB" w:rsidRDefault="006549AB" w:rsidP="00654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49AB" w:rsidRDefault="006549AB" w:rsidP="00654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</w:p>
    <w:p w:rsidR="006549AB" w:rsidRDefault="006549AB" w:rsidP="006549A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549AB" w:rsidRDefault="006549AB" w:rsidP="006549AB">
      <w:pPr>
        <w:spacing w:after="0" w:line="25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9AB" w:rsidRDefault="006549AB" w:rsidP="0065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Об утверждении муниципальной Программы «Энергосбережение и повышение энергетической эффективности на территории Кирзинского сельсовета Ордынско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 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2024 – 2026 годы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6549AB" w:rsidRDefault="006549AB" w:rsidP="006549AB">
      <w:pPr>
        <w:spacing w:after="0" w:line="1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9AB" w:rsidRDefault="006549AB" w:rsidP="006549AB">
      <w:pPr>
        <w:spacing w:after="0" w:line="232" w:lineRule="auto"/>
        <w:ind w:right="39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549AB" w:rsidRDefault="006549AB" w:rsidP="006549AB">
      <w:pPr>
        <w:tabs>
          <w:tab w:val="left" w:pos="975"/>
        </w:tabs>
        <w:spacing w:after="0" w:line="23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Во исполнение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Постановления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эффективности»; Распоряжения Правительства РФ от 01.12.2009 № 1830-р «Об утверждении плана мероприятий по энергосбережению и повышению энергетической эффективности в Российской Федерации»; руководствуясь Уставом Кирзинского сельсовета Ордынского района Новосибирской области, администрация Кирзинского сельсовета Ордынского района Новосибирской области </w:t>
      </w:r>
    </w:p>
    <w:p w:rsidR="006549AB" w:rsidRDefault="006549AB" w:rsidP="006549AB">
      <w:pPr>
        <w:tabs>
          <w:tab w:val="left" w:pos="975"/>
        </w:tabs>
        <w:spacing w:after="0" w:line="23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9AB" w:rsidRDefault="006549AB" w:rsidP="006549AB">
      <w:pPr>
        <w:tabs>
          <w:tab w:val="left" w:pos="975"/>
        </w:tabs>
        <w:spacing w:after="0" w:line="23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6549AB" w:rsidRDefault="006549AB" w:rsidP="006549AB">
      <w:pPr>
        <w:numPr>
          <w:ilvl w:val="2"/>
          <w:numId w:val="1"/>
        </w:numPr>
        <w:tabs>
          <w:tab w:val="left" w:pos="1049"/>
        </w:tabs>
        <w:spacing w:after="0" w:line="232" w:lineRule="auto"/>
        <w:ind w:right="120" w:firstLine="7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муниципальную программу "Энергосбережение и повышение энергетической эффективности на территории Кирзинского сельсовета Ордынского района Новосибирской области» на 2024-2026 годы согласно приложению к настоящему постановлению.</w:t>
      </w:r>
    </w:p>
    <w:p w:rsidR="006549AB" w:rsidRDefault="006549AB" w:rsidP="006549AB">
      <w:pPr>
        <w:spacing w:after="0" w:line="126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9AB" w:rsidRDefault="006549AB" w:rsidP="006549AB">
      <w:pPr>
        <w:numPr>
          <w:ilvl w:val="2"/>
          <w:numId w:val="1"/>
        </w:num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«Кирзинский вестник» и разместить на официальном сайте администрации в сети «Интернет».</w:t>
      </w:r>
    </w:p>
    <w:p w:rsidR="006549AB" w:rsidRDefault="006549AB" w:rsidP="006549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3. Контроль над исполнением настоящего постановления оставляю за собой.</w:t>
      </w:r>
    </w:p>
    <w:p w:rsidR="006549AB" w:rsidRDefault="006549AB" w:rsidP="006549AB">
      <w:pPr>
        <w:spacing w:after="0" w:line="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9AB" w:rsidRDefault="006549AB" w:rsidP="006549AB">
      <w:pPr>
        <w:spacing w:after="0" w:line="20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9AB" w:rsidRDefault="006549AB" w:rsidP="006549AB">
      <w:pPr>
        <w:spacing w:after="0" w:line="20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9AB" w:rsidRDefault="006549AB" w:rsidP="006549AB">
      <w:pPr>
        <w:spacing w:after="0" w:line="20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9AB" w:rsidRDefault="006549AB" w:rsidP="006549AB">
      <w:pPr>
        <w:spacing w:after="0" w:line="20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9AB" w:rsidRDefault="006549AB" w:rsidP="006549AB">
      <w:pPr>
        <w:spacing w:after="0" w:line="20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9AB" w:rsidRDefault="006549AB" w:rsidP="006549A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Глава  Кирзинского сельсовета</w:t>
      </w:r>
    </w:p>
    <w:p w:rsidR="006549AB" w:rsidRDefault="006549AB" w:rsidP="006549A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Ордынского района  </w:t>
      </w:r>
    </w:p>
    <w:p w:rsidR="006549AB" w:rsidRDefault="006549AB" w:rsidP="006549A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Новосибирской области                                                                     Чичина Т.В.</w:t>
      </w:r>
    </w:p>
    <w:p w:rsidR="006549AB" w:rsidRDefault="006549AB" w:rsidP="006549AB">
      <w:pPr>
        <w:spacing w:after="0" w:line="20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9AB" w:rsidRDefault="006549AB" w:rsidP="006549AB">
      <w:pPr>
        <w:spacing w:after="0" w:line="20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9AB" w:rsidRDefault="006549AB" w:rsidP="006549AB">
      <w:pPr>
        <w:spacing w:after="0" w:line="20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9AB" w:rsidRDefault="006549AB" w:rsidP="006549AB">
      <w:pPr>
        <w:spacing w:after="0" w:line="20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9AB" w:rsidRDefault="006549AB" w:rsidP="006549AB">
      <w:pPr>
        <w:spacing w:after="0" w:line="20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9AB" w:rsidRDefault="006549AB" w:rsidP="006549AB">
      <w:pPr>
        <w:spacing w:after="0" w:line="20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9AB" w:rsidRDefault="006549AB" w:rsidP="006549AB">
      <w:pPr>
        <w:spacing w:after="0" w:line="20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9AB" w:rsidRDefault="006549AB" w:rsidP="006549AB">
      <w:pPr>
        <w:spacing w:after="0" w:line="20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9AB" w:rsidRDefault="006549AB" w:rsidP="006549AB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6549AB">
          <w:pgSz w:w="11900" w:h="16838"/>
          <w:pgMar w:top="567" w:right="567" w:bottom="567" w:left="1134" w:header="0" w:footer="0" w:gutter="0"/>
          <w:cols w:space="720"/>
        </w:sectPr>
      </w:pPr>
    </w:p>
    <w:p w:rsidR="006549AB" w:rsidRDefault="006549AB" w:rsidP="006549AB">
      <w:pPr>
        <w:spacing w:after="0" w:line="240" w:lineRule="auto"/>
        <w:ind w:left="8505" w:hanging="2835"/>
        <w:jc w:val="right"/>
        <w:rPr>
          <w:rFonts w:ascii="Times New Roman" w:hAnsi="Times New Roman"/>
          <w:sz w:val="28"/>
          <w:szCs w:val="28"/>
        </w:rPr>
      </w:pPr>
    </w:p>
    <w:p w:rsidR="006549AB" w:rsidRPr="006549AB" w:rsidRDefault="006549AB" w:rsidP="006549AB">
      <w:pPr>
        <w:spacing w:after="0" w:line="240" w:lineRule="auto"/>
        <w:ind w:left="8505" w:hanging="2835"/>
        <w:jc w:val="right"/>
        <w:rPr>
          <w:rFonts w:ascii="Times New Roman" w:hAnsi="Times New Roman"/>
          <w:sz w:val="24"/>
          <w:szCs w:val="24"/>
        </w:rPr>
      </w:pPr>
      <w:r w:rsidRPr="006549AB">
        <w:rPr>
          <w:rFonts w:ascii="Times New Roman" w:hAnsi="Times New Roman"/>
          <w:sz w:val="24"/>
          <w:szCs w:val="24"/>
        </w:rPr>
        <w:t xml:space="preserve">ПРИЛОЖЕНИЕ </w:t>
      </w:r>
    </w:p>
    <w:p w:rsidR="006549AB" w:rsidRPr="006549AB" w:rsidRDefault="006549AB" w:rsidP="006549A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6549AB">
        <w:rPr>
          <w:rFonts w:ascii="Times New Roman" w:hAnsi="Times New Roman"/>
          <w:sz w:val="24"/>
          <w:szCs w:val="24"/>
        </w:rPr>
        <w:t>УТВЕРЖДЕНА</w:t>
      </w:r>
    </w:p>
    <w:p w:rsidR="006549AB" w:rsidRPr="006549AB" w:rsidRDefault="006549AB" w:rsidP="006549A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6549AB">
        <w:rPr>
          <w:rFonts w:ascii="Times New Roman" w:hAnsi="Times New Roman"/>
          <w:sz w:val="24"/>
          <w:szCs w:val="24"/>
        </w:rPr>
        <w:t xml:space="preserve"> Постановлением администрации Кирзинского сельсовета</w:t>
      </w:r>
    </w:p>
    <w:p w:rsidR="006549AB" w:rsidRPr="006549AB" w:rsidRDefault="006549AB" w:rsidP="006549A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6549AB">
        <w:rPr>
          <w:rFonts w:ascii="Times New Roman" w:hAnsi="Times New Roman"/>
          <w:sz w:val="24"/>
          <w:szCs w:val="24"/>
        </w:rPr>
        <w:t>Ордынского района Новосибирской области</w:t>
      </w:r>
    </w:p>
    <w:p w:rsidR="006549AB" w:rsidRPr="006549AB" w:rsidRDefault="006549AB" w:rsidP="006549A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6549AB">
        <w:rPr>
          <w:rFonts w:ascii="Times New Roman" w:hAnsi="Times New Roman"/>
          <w:sz w:val="24"/>
          <w:szCs w:val="24"/>
        </w:rPr>
        <w:t xml:space="preserve">       от </w:t>
      </w:r>
      <w:r>
        <w:rPr>
          <w:rFonts w:ascii="Times New Roman" w:hAnsi="Times New Roman"/>
          <w:sz w:val="24"/>
          <w:szCs w:val="24"/>
        </w:rPr>
        <w:t>10</w:t>
      </w:r>
      <w:r w:rsidRPr="006549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6549A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3 </w:t>
      </w:r>
      <w:r w:rsidRPr="006549AB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118</w:t>
      </w:r>
    </w:p>
    <w:p w:rsidR="006549AB" w:rsidRDefault="006549AB" w:rsidP="006549A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6549AB" w:rsidRDefault="006549AB" w:rsidP="00654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 «Энергосбережение и повышение энергетической эффективности в Кирзинском сельсовете Ордынского района Новосибирской области на 2024-2026 годы» </w:t>
      </w:r>
    </w:p>
    <w:p w:rsidR="006549AB" w:rsidRDefault="006549AB" w:rsidP="00654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9AB" w:rsidRDefault="006549AB" w:rsidP="006549AB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6549AB" w:rsidRDefault="006549AB" w:rsidP="006549A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7"/>
        <w:gridCol w:w="1147"/>
        <w:gridCol w:w="1701"/>
        <w:gridCol w:w="1560"/>
        <w:gridCol w:w="1446"/>
      </w:tblGrid>
      <w:tr w:rsidR="006549AB" w:rsidTr="006549AB">
        <w:trPr>
          <w:trHeight w:val="256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«Энергосбережение и повышение энергетической эффективности Кирзинского сельсовета Ордынского района Новосибирской области на 2024-2026 годы»</w:t>
            </w:r>
          </w:p>
        </w:tc>
      </w:tr>
      <w:tr w:rsidR="006549AB" w:rsidTr="006549AB">
        <w:trPr>
          <w:trHeight w:val="359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Наименование, дата и номер правового акта о разработке программы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закон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2009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      </w:r>
          </w:p>
          <w:p w:rsidR="006549AB" w:rsidRDefault="006549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Постановление Правительства РФ № 1225 от 31.12.2009 г.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  <w:p w:rsidR="006549AB" w:rsidRDefault="006549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Приказ Минэкономразвития от 17.02.2010 № 61 «Об утверждении примерного перечня мероприятий в области энергосбережения и повышения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 w:rsidR="006549AB" w:rsidTr="006549AB">
        <w:trPr>
          <w:trHeight w:val="302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Кирзинского сельсовета Ордынского района Новосибирской области</w:t>
            </w:r>
          </w:p>
        </w:tc>
      </w:tr>
      <w:tr w:rsidR="006549AB" w:rsidTr="006549AB">
        <w:trPr>
          <w:trHeight w:val="334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Кирзинского сельсовета Ордынского района Новосибирской области</w:t>
            </w:r>
          </w:p>
        </w:tc>
      </w:tr>
      <w:tr w:rsidR="006549AB" w:rsidTr="006549AB">
        <w:trPr>
          <w:trHeight w:val="374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Руководитель программы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Общее управление и контроль реализации Программы возлагается на Главу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Кирзинского сельсовета Ордынского района Новосибирской области Т.В.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Чичину</w:t>
            </w:r>
            <w:proofErr w:type="spellEnd"/>
          </w:p>
        </w:tc>
      </w:tr>
      <w:tr w:rsidR="006549AB" w:rsidTr="006549AB">
        <w:trPr>
          <w:trHeight w:val="359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Исполнители основных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мероприятий программы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Кирзинского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Ордынского района Новосибирской области.</w:t>
            </w:r>
          </w:p>
        </w:tc>
      </w:tr>
      <w:tr w:rsidR="006549AB" w:rsidTr="006549AB">
        <w:trPr>
          <w:trHeight w:val="359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Цель и задачи программы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B" w:rsidRDefault="006549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Оптимизация бюджетных расходов на оплату коммунальных услуг за счет повышения эффективности использования энергетических ресурсов.</w:t>
            </w:r>
          </w:p>
          <w:p w:rsidR="006549AB" w:rsidRDefault="006549AB" w:rsidP="00641B6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электроэнергетике за счет внедрения энергосберегающих технологий и оборудования (уличное освещение и освещение помещений администрации Кирзинского сельсовета Ордынского района Новосибирской области;</w:t>
            </w:r>
          </w:p>
          <w:p w:rsidR="006549AB" w:rsidRDefault="006549AB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9AB" w:rsidTr="006549AB">
        <w:trPr>
          <w:trHeight w:val="374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2024-2026 годы</w:t>
            </w:r>
          </w:p>
        </w:tc>
      </w:tr>
      <w:tr w:rsidR="006549AB" w:rsidTr="006549AB">
        <w:trPr>
          <w:trHeight w:val="326"/>
        </w:trPr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Объемы финансирования муниципальной программы, в том числе: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Общий объем </w:t>
            </w:r>
            <w:r w:rsidRPr="006549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__90________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тыс. рублей 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.:</w:t>
            </w:r>
          </w:p>
        </w:tc>
      </w:tr>
      <w:tr w:rsidR="006549AB" w:rsidTr="006549AB">
        <w:trPr>
          <w:cantSplit/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</w:tr>
      <w:tr w:rsidR="006549AB" w:rsidTr="006549AB">
        <w:trPr>
          <w:trHeight w:val="406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549AB" w:rsidTr="006549AB">
        <w:trPr>
          <w:trHeight w:val="146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Ожидаемые конечные результаты       реализации программы, выраженные в количественно измеримых показателях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B" w:rsidRDefault="006549AB" w:rsidP="00641B6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уровня учета потребляемых энергетических ресурсов;</w:t>
            </w:r>
          </w:p>
          <w:p w:rsidR="006549AB" w:rsidRDefault="006549AB" w:rsidP="00641B6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бюджетных расходов на потребленную электрическую энергию, тепловую энергию;</w:t>
            </w:r>
          </w:p>
          <w:p w:rsidR="006549AB" w:rsidRDefault="006549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49AB" w:rsidRPr="006549AB" w:rsidRDefault="006549AB" w:rsidP="006549AB">
      <w:pPr>
        <w:spacing w:after="0" w:line="240" w:lineRule="auto"/>
        <w:ind w:left="709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549AB" w:rsidRPr="006549AB" w:rsidRDefault="006549AB" w:rsidP="006549AB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Обоснование необходимости разработки программы.</w:t>
      </w:r>
    </w:p>
    <w:p w:rsidR="006549AB" w:rsidRDefault="006549AB" w:rsidP="006549AB">
      <w:pPr>
        <w:spacing w:after="0" w:line="240" w:lineRule="auto"/>
        <w:ind w:left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49AB" w:rsidRDefault="006549AB" w:rsidP="0065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Муниципальная программа «Энергосбережение и повышение энергетической эффективности в Кирзинском сельсовете Ордынского района Новосибирской области на 2024-2026 годы» (далее – Программа) разработана в соответствии с Федеральным законом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Закон), постановлением Правительства РФ № 1225 от 31.12.2009 г. «О требованиях к региональным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 муниципальным программам в области энергосбережения и повышения энергетической эффективности», приказом Минэкономразвития от 17.02.2010 № 61 «Об утверждении примерного перечня мероприятий в области энергосбережения и повышения 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распоряжением Губернатора </w:t>
      </w:r>
      <w:r>
        <w:rPr>
          <w:rFonts w:ascii="Times New Roman" w:hAnsi="Times New Roman"/>
          <w:sz w:val="28"/>
          <w:szCs w:val="28"/>
        </w:rPr>
        <w:lastRenderedPageBreak/>
        <w:t xml:space="preserve">Новосибирской области от 28.10.2009 № 261-р «О мерах по повышению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сокращении энергетических издержек в</w:t>
      </w:r>
      <w:proofErr w:type="gramEnd"/>
      <w:r>
        <w:rPr>
          <w:rFonts w:ascii="Times New Roman" w:hAnsi="Times New Roman"/>
          <w:sz w:val="28"/>
          <w:szCs w:val="28"/>
        </w:rPr>
        <w:t xml:space="preserve"> экономике Новосибирской области».</w:t>
      </w:r>
    </w:p>
    <w:p w:rsidR="006549AB" w:rsidRDefault="006549AB" w:rsidP="0065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ресурсов.</w:t>
      </w:r>
    </w:p>
    <w:p w:rsidR="006549AB" w:rsidRDefault="006549AB" w:rsidP="0065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существующем уровне энергоемкости дальнейшие изменения стоимости топливно-энергетических и коммунальных ресурсов приведут к следующим негативным последствиям: </w:t>
      </w:r>
    </w:p>
    <w:p w:rsidR="006549AB" w:rsidRDefault="006549AB" w:rsidP="0065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росту затрат на оплату топливно-энергетических и коммунальных ресурсов, при ограниченности финансовых ресурсов на их оплату; </w:t>
      </w:r>
    </w:p>
    <w:p w:rsidR="006549AB" w:rsidRDefault="006549AB" w:rsidP="0065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снижению эффективности бюджетных расходов, вызванному ростом доли затрат на оплату коммунальных услуг в общих затратах на муниципальное управление. </w:t>
      </w:r>
    </w:p>
    <w:p w:rsidR="006549AB" w:rsidRDefault="006549AB" w:rsidP="0065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при потреблении энергии и ресурсов других видов на территории Кирзинского сельсовета Ордынского района Новосибирской области. 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программы энергосбережения. В предстоящий период на территории Кирзинского сельсовета должны быть выполнены установленные Законом требования в части управления процессом энергосбережения, в том числе:</w:t>
      </w:r>
    </w:p>
    <w:p w:rsidR="006549AB" w:rsidRDefault="006549AB" w:rsidP="006549A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 </w:t>
      </w:r>
    </w:p>
    <w:p w:rsidR="006549AB" w:rsidRDefault="006549AB" w:rsidP="006549A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 энергетических ресурсов; </w:t>
      </w:r>
    </w:p>
    <w:p w:rsidR="006549AB" w:rsidRDefault="006549AB" w:rsidP="006549A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ведение энергетических деклараций; </w:t>
      </w:r>
    </w:p>
    <w:p w:rsidR="006549AB" w:rsidRDefault="006549AB" w:rsidP="006549A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нормирование потребления энергетических ресурсов. </w:t>
      </w:r>
    </w:p>
    <w:p w:rsidR="006549AB" w:rsidRDefault="006549AB" w:rsidP="006549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решения проблемы энергосбережения программн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целевым методом обусловлена следующими причинами: </w:t>
      </w:r>
    </w:p>
    <w:p w:rsidR="006549AB" w:rsidRDefault="006549AB" w:rsidP="006549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Невозможностью комплексного решения проблемы в требуемые сроки за счет использования действующего рыночного механизма; </w:t>
      </w:r>
    </w:p>
    <w:p w:rsidR="006549AB" w:rsidRDefault="006549AB" w:rsidP="006549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Комплексным характером проблемы и необходимостью координации действий по ее решению. Повышение эффективности использования энергии и других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систем. 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органа местного самоуправления, имеющего полномочия в сфере регулирования электроэнергетики и коммунальных услуг. В силу преимущественно монопольного характера </w:t>
      </w:r>
      <w:r>
        <w:rPr>
          <w:rFonts w:ascii="Times New Roman" w:hAnsi="Times New Roman"/>
          <w:sz w:val="28"/>
          <w:szCs w:val="28"/>
        </w:rPr>
        <w:lastRenderedPageBreak/>
        <w:t xml:space="preserve">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 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 </w:t>
      </w:r>
    </w:p>
    <w:p w:rsidR="006549AB" w:rsidRDefault="006549AB" w:rsidP="0065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является основным документом, определяющим задачи долгосрочного социально-экономического развития в энергетической сфере. Основные риски, связанные с реализацией Программы, определяются следующими факторами: </w:t>
      </w:r>
    </w:p>
    <w:p w:rsidR="006549AB" w:rsidRDefault="006549AB" w:rsidP="006549A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6549AB" w:rsidRDefault="006549AB" w:rsidP="006549A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неопределенностью конъюнктуры и неразвитостью институтов рынка энергосбережения; </w:t>
      </w:r>
    </w:p>
    <w:p w:rsidR="006549AB" w:rsidRDefault="006549AB" w:rsidP="006549A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незавершенностью реформирования энергетики и предстоящими изменениями в управлении отраслью на федеральном уровне. 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Кирзинского сельсовета Ордынского района Новосибирской области.</w:t>
      </w:r>
    </w:p>
    <w:p w:rsidR="006549AB" w:rsidRDefault="006549AB" w:rsidP="006549A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49AB" w:rsidRDefault="006549AB" w:rsidP="006549AB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Цели, задачи и целевые индикаторы муниципальной программы</w:t>
      </w:r>
    </w:p>
    <w:p w:rsidR="006549AB" w:rsidRDefault="006549AB" w:rsidP="006549AB">
      <w:pPr>
        <w:spacing w:after="0" w:line="240" w:lineRule="auto"/>
        <w:ind w:left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49AB" w:rsidRDefault="006549AB" w:rsidP="0065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 является:</w:t>
      </w:r>
    </w:p>
    <w:p w:rsidR="006549AB" w:rsidRDefault="006549AB" w:rsidP="006549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Оптимизация бюджетных расходов на оплату коммунальных услуг за счет повышения эффективности использования энергетических ресурсов.</w:t>
      </w:r>
    </w:p>
    <w:p w:rsidR="006549AB" w:rsidRDefault="006549AB" w:rsidP="0065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Поставленная цель может быть достигнута при выполнении следующих задач:</w:t>
      </w:r>
    </w:p>
    <w:p w:rsidR="006549AB" w:rsidRDefault="006549AB" w:rsidP="006549A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  электроэнергетике за счет внедрения энергосберегающих технологий и оборудования;</w:t>
      </w:r>
    </w:p>
    <w:p w:rsidR="006549AB" w:rsidRDefault="006549AB" w:rsidP="006549A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помещений</w:t>
      </w:r>
      <w:r>
        <w:rPr>
          <w:rFonts w:ascii="Times New Roman" w:hAnsi="Times New Roman"/>
          <w:sz w:val="24"/>
          <w:szCs w:val="24"/>
        </w:rPr>
        <w:t>.</w:t>
      </w:r>
    </w:p>
    <w:p w:rsidR="006549AB" w:rsidRDefault="006549AB" w:rsidP="006549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Целевые индикаторы представлены в приложении 1 к Программе.</w:t>
      </w:r>
    </w:p>
    <w:p w:rsidR="006549AB" w:rsidRDefault="006549AB" w:rsidP="006549AB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549AB" w:rsidRDefault="006549AB" w:rsidP="006549AB">
      <w:pPr>
        <w:numPr>
          <w:ilvl w:val="0"/>
          <w:numId w:val="2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мероприятий Программы</w:t>
      </w:r>
    </w:p>
    <w:p w:rsidR="006549AB" w:rsidRDefault="006549AB" w:rsidP="006549AB">
      <w:pPr>
        <w:spacing w:after="0" w:line="240" w:lineRule="auto"/>
        <w:ind w:left="709"/>
        <w:contextualSpacing/>
        <w:rPr>
          <w:rFonts w:ascii="Times New Roman" w:hAnsi="Times New Roman"/>
          <w:b/>
          <w:sz w:val="28"/>
          <w:szCs w:val="28"/>
        </w:rPr>
      </w:pPr>
    </w:p>
    <w:p w:rsidR="006549AB" w:rsidRDefault="006549AB" w:rsidP="006549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приоритетных направлений энергосбережения и повышения энергетической эффективности в Кирзинском сельсовете  Ордынского района Новосибирской области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Основными потребителями электроэнергии являются: осветительные приборы, системы вентиляции и оргтехника, уличное освещение. </w:t>
      </w:r>
    </w:p>
    <w:p w:rsidR="006549AB" w:rsidRDefault="006549AB" w:rsidP="006549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из приоритетных направлений повышения энергетической эффективности является проведение мероприятий, обеспечивающих </w:t>
      </w:r>
      <w:r>
        <w:rPr>
          <w:rFonts w:ascii="Times New Roman" w:hAnsi="Times New Roman"/>
          <w:sz w:val="28"/>
          <w:szCs w:val="28"/>
        </w:rPr>
        <w:lastRenderedPageBreak/>
        <w:t xml:space="preserve">снижение потребления электроэнергии. Мероприятиями по реализации данного направления в муниципальных учреждениях являются: </w:t>
      </w:r>
    </w:p>
    <w:p w:rsidR="006549AB" w:rsidRDefault="006549AB" w:rsidP="006549A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прекращение закупки ламп накаливания для освещения;</w:t>
      </w:r>
    </w:p>
    <w:p w:rsidR="006549AB" w:rsidRDefault="006549AB" w:rsidP="006549A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оборудования для повышения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зданий;</w:t>
      </w:r>
    </w:p>
    <w:p w:rsidR="006549AB" w:rsidRDefault="006549AB" w:rsidP="006549A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</w:t>
      </w:r>
      <w:proofErr w:type="gramStart"/>
      <w:r>
        <w:rPr>
          <w:rFonts w:ascii="Times New Roman" w:hAnsi="Times New Roman"/>
          <w:sz w:val="28"/>
          <w:szCs w:val="28"/>
        </w:rPr>
        <w:t>в установленном порядке в конкурсную документацию при проведении закупок для бюджетных нужд товаров с учетом</w:t>
      </w:r>
      <w:proofErr w:type="gramEnd"/>
      <w:r>
        <w:rPr>
          <w:rFonts w:ascii="Times New Roman" w:hAnsi="Times New Roman"/>
          <w:sz w:val="28"/>
          <w:szCs w:val="28"/>
        </w:rPr>
        <w:t xml:space="preserve"> их энергетической эффективности не ниже класса «А»; </w:t>
      </w:r>
    </w:p>
    <w:p w:rsidR="006549AB" w:rsidRDefault="006549AB" w:rsidP="006549A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ежегодное заполнение энергетических деклараций;</w:t>
      </w:r>
    </w:p>
    <w:p w:rsidR="006549AB" w:rsidRDefault="006549AB" w:rsidP="006549A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и методическая работа по вопросам энергосбережения.</w:t>
      </w:r>
    </w:p>
    <w:p w:rsidR="006549AB" w:rsidRDefault="006549AB" w:rsidP="006549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мероприятий представлен в приложении 2 к Программе.</w:t>
      </w:r>
    </w:p>
    <w:p w:rsidR="006549AB" w:rsidRDefault="006549AB" w:rsidP="006549A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549AB" w:rsidRDefault="006549AB" w:rsidP="006549AB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Механизм реализации Программы и система управления реализацией Программы</w:t>
      </w:r>
    </w:p>
    <w:p w:rsidR="006549AB" w:rsidRDefault="006549AB" w:rsidP="006549A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549AB" w:rsidRDefault="006549AB" w:rsidP="0065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Заказчиком Программы является администрация Кирзинского сельсовета Ордынского района Новосибирской области (далее – администрация). Управление и контроль над ходом реализации Программы осуществляет координатор Программы – глава администрации. Разработчиком программы является администрация Кирзинского сельсовета Ордынского района Новосибирской области.</w:t>
      </w:r>
    </w:p>
    <w:p w:rsidR="006549AB" w:rsidRDefault="006549AB" w:rsidP="0065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администрации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549AB" w:rsidRDefault="006549AB" w:rsidP="006549A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Программы;</w:t>
      </w:r>
    </w:p>
    <w:p w:rsidR="006549AB" w:rsidRDefault="006549AB" w:rsidP="006549A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прогноза расходов на реализацию мероприятий Программы;</w:t>
      </w:r>
    </w:p>
    <w:p w:rsidR="006549AB" w:rsidRDefault="006549AB" w:rsidP="006549A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ответственных за выполнение мероприятий Программы;</w:t>
      </w:r>
    </w:p>
    <w:p w:rsidR="006549AB" w:rsidRDefault="006549AB" w:rsidP="006549A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взаимодействия между лицами, ответственными за выполнение отдельных мероприятий Программы и координации их действий по реализации Программы;</w:t>
      </w:r>
    </w:p>
    <w:p w:rsidR="006549AB" w:rsidRDefault="006549AB" w:rsidP="006549A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обсуждении вопросов, связанных с реализацией и финансированием Программы;</w:t>
      </w:r>
    </w:p>
    <w:p w:rsidR="006549AB" w:rsidRDefault="006549AB" w:rsidP="006549A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на официальном сайте администрации Кирзинского сельсовета Ордынского района Новосибирской области в сети Интернет утвержденной Программы;</w:t>
      </w:r>
    </w:p>
    <w:p w:rsidR="006549AB" w:rsidRDefault="006549AB" w:rsidP="006549A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эффективности и результативности реализации Программы;</w:t>
      </w:r>
    </w:p>
    <w:p w:rsidR="006549AB" w:rsidRDefault="006549AB" w:rsidP="006549A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предложения об уточнении перечня программных мероприятий на очередной финансовый год, представление заявки на финансирование Программы, уточнение затрат и сроков исполнения по отдельным программным мероприятиям, а также механизмов реализации Программы;</w:t>
      </w:r>
    </w:p>
    <w:p w:rsidR="006549AB" w:rsidRDefault="006549AB" w:rsidP="006549A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контроля за целевым и эффективным использованием бюджетных средств по всем программным мероприятиям;</w:t>
      </w:r>
    </w:p>
    <w:p w:rsidR="006549AB" w:rsidRDefault="006549AB" w:rsidP="006549A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мониторинга результатов и оценки эффективности реализации программных мероприятий;</w:t>
      </w:r>
    </w:p>
    <w:p w:rsidR="006549AB" w:rsidRDefault="006549AB" w:rsidP="006549A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подготовка и  представление в отдел экономического развития и трудовых отношений администрации Ордынского района Новосибирской области отчета о реализации мероприятий Программы.</w:t>
      </w:r>
    </w:p>
    <w:p w:rsidR="006549AB" w:rsidRDefault="006549AB" w:rsidP="006549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 Программы выполняет следующие функции:</w:t>
      </w:r>
    </w:p>
    <w:p w:rsidR="006549AB" w:rsidRDefault="006549AB" w:rsidP="006549AB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координирует деятельность в процессе разработки Программы;</w:t>
      </w:r>
    </w:p>
    <w:p w:rsidR="006549AB" w:rsidRDefault="006549AB" w:rsidP="006549AB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управление Программой;</w:t>
      </w:r>
    </w:p>
    <w:p w:rsidR="006549AB" w:rsidRDefault="006549AB" w:rsidP="006549AB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следит за реализацией Программы;</w:t>
      </w:r>
    </w:p>
    <w:p w:rsidR="006549AB" w:rsidRDefault="006549AB" w:rsidP="006549AB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6549AB" w:rsidRDefault="006549AB" w:rsidP="006549AB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6549AB" w:rsidRDefault="006549AB" w:rsidP="006549AB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6549AB" w:rsidRDefault="006549AB" w:rsidP="006549AB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6549AB" w:rsidRDefault="006549AB" w:rsidP="006549A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549AB" w:rsidRDefault="006549AB" w:rsidP="006549A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6549AB">
          <w:pgSz w:w="11906" w:h="16838"/>
          <w:pgMar w:top="709" w:right="850" w:bottom="1134" w:left="1701" w:header="708" w:footer="708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Финансовое обеспечение выполнения мероприятий Программы </w:t>
      </w:r>
      <w:r>
        <w:rPr>
          <w:rFonts w:ascii="Times New Roman" w:hAnsi="Times New Roman"/>
          <w:color w:val="000000"/>
          <w:sz w:val="28"/>
          <w:szCs w:val="28"/>
        </w:rPr>
        <w:t>представлено в приложении 3</w:t>
      </w:r>
    </w:p>
    <w:p w:rsidR="006549AB" w:rsidRDefault="006549AB" w:rsidP="006549AB">
      <w:pPr>
        <w:spacing w:after="0" w:line="240" w:lineRule="auto"/>
        <w:rPr>
          <w:rFonts w:ascii="Times New Roman" w:hAnsi="Times New Roman"/>
          <w:sz w:val="24"/>
          <w:szCs w:val="24"/>
        </w:rPr>
        <w:sectPr w:rsidR="006549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49AB" w:rsidRDefault="006549AB" w:rsidP="006549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6549AB" w:rsidRDefault="006549AB" w:rsidP="006549AB">
      <w:pPr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 «Энергосбережение и повышение энергетической эффективности в Кирзинском сельсовете Ордынского района Новосибирской области на 2024-2026 годы»</w:t>
      </w:r>
    </w:p>
    <w:p w:rsidR="006549AB" w:rsidRDefault="006549AB" w:rsidP="006549AB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</w:p>
    <w:p w:rsidR="006549AB" w:rsidRDefault="006549AB" w:rsidP="006549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Цели, задачи и целевые индикаторы муниципальной программы «Энергосбережение и повышение энергетической эффективности в Кирзинском сельсовете Ордынского района Новосибирской области на 2024-2026  годы» </w:t>
      </w:r>
    </w:p>
    <w:tbl>
      <w:tblPr>
        <w:tblW w:w="1531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9"/>
        <w:gridCol w:w="4395"/>
        <w:gridCol w:w="1288"/>
        <w:gridCol w:w="1406"/>
        <w:gridCol w:w="1419"/>
        <w:gridCol w:w="1418"/>
        <w:gridCol w:w="1560"/>
      </w:tblGrid>
      <w:tr w:rsidR="006549AB" w:rsidTr="006549AB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Единица</w:t>
            </w:r>
          </w:p>
          <w:p w:rsidR="006549AB" w:rsidRDefault="006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измерения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</w:tr>
      <w:tr w:rsidR="006549AB" w:rsidTr="006549AB">
        <w:trPr>
          <w:trHeight w:val="20"/>
        </w:trPr>
        <w:tc>
          <w:tcPr>
            <w:tcW w:w="15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том числе по годам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9AB" w:rsidTr="006549AB">
        <w:trPr>
          <w:trHeight w:val="20"/>
        </w:trPr>
        <w:tc>
          <w:tcPr>
            <w:tcW w:w="15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549AB" w:rsidTr="006549AB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6549AB" w:rsidTr="006549AB">
        <w:trPr>
          <w:trHeight w:val="2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ЦЕЛЬ ПРОГРАММЫ: Оптимизация бюджетных расходов на оплату коммунальных услуг за счет повышения эффективности использования энергетических ресурсов.</w:t>
            </w:r>
          </w:p>
        </w:tc>
      </w:tr>
      <w:tr w:rsidR="006549AB" w:rsidTr="006549AB">
        <w:trPr>
          <w:trHeight w:val="248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ЗАДАЧА 1 ПРОГРАММЫ: Повышение </w:t>
            </w:r>
            <w:proofErr w:type="spellStart"/>
            <w:r>
              <w:rPr>
                <w:rFonts w:ascii="Times New Roman" w:hAnsi="Times New Roman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</w:rPr>
              <w:t xml:space="preserve"> в электроэнергетике за счет внедрения энергосберегающих технологий и оборудования (уличное освещение)</w:t>
            </w:r>
          </w:p>
        </w:tc>
      </w:tr>
      <w:tr w:rsidR="006549AB" w:rsidTr="006549AB">
        <w:trPr>
          <w:trHeight w:val="2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 w:rsidP="00641B63">
            <w:pPr>
              <w:pStyle w:val="a3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точек освещения, переведенных с ламп накаливания на энергосберегающие осветительные приборы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549AB" w:rsidRDefault="006549AB" w:rsidP="006549A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549AB" w:rsidRDefault="006549AB" w:rsidP="006549AB">
      <w:pPr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549AB" w:rsidRDefault="006549AB" w:rsidP="006549AB">
      <w:pPr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 «Энергосбережение и повышение энергетической эффективности в Кирзинском сельсовете Ордынского района Новосибирской области на 2024-2026 годы»</w:t>
      </w:r>
    </w:p>
    <w:p w:rsidR="006549AB" w:rsidRDefault="006549AB" w:rsidP="006549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9AB" w:rsidRDefault="006549AB" w:rsidP="006549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мероприятия муниципальной программы «Энергосбережение и повышение энергетической эффективности в Кирзинском сельсовете Ордынского района Новосибирской области на 2024-2026 годы»</w:t>
      </w:r>
    </w:p>
    <w:p w:rsidR="006549AB" w:rsidRDefault="006549AB" w:rsidP="006549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5"/>
        <w:gridCol w:w="2562"/>
        <w:gridCol w:w="1926"/>
        <w:gridCol w:w="1508"/>
        <w:gridCol w:w="1384"/>
        <w:gridCol w:w="1384"/>
        <w:gridCol w:w="12"/>
        <w:gridCol w:w="2816"/>
      </w:tblGrid>
      <w:tr w:rsidR="006549AB" w:rsidTr="006549AB">
        <w:trPr>
          <w:trHeight w:val="375"/>
          <w:jc w:val="center"/>
        </w:trPr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(краткое описание)</w:t>
            </w:r>
          </w:p>
        </w:tc>
      </w:tr>
      <w:tr w:rsidR="006549AB" w:rsidTr="006549AB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AB" w:rsidRDefault="006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9AB" w:rsidTr="006549AB">
        <w:trPr>
          <w:jc w:val="center"/>
        </w:trPr>
        <w:tc>
          <w:tcPr>
            <w:tcW w:w="15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9AB" w:rsidRDefault="0065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ПРОГРАММЫ: Оптимизация бюджетных расходов на оплату коммунальных услуг за счет повышения эффективности использования энергетических ресурсов.</w:t>
            </w:r>
          </w:p>
        </w:tc>
      </w:tr>
      <w:tr w:rsidR="006549AB" w:rsidTr="006549AB">
        <w:trPr>
          <w:jc w:val="center"/>
        </w:trPr>
        <w:tc>
          <w:tcPr>
            <w:tcW w:w="15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9AB" w:rsidRDefault="0065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 ПРОГРАММЫ: Повышение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электроэнергетике за счет внедрения энергосберегающих технологий и оборудования</w:t>
            </w:r>
          </w:p>
        </w:tc>
      </w:tr>
      <w:tr w:rsidR="006549AB" w:rsidTr="006549AB">
        <w:trPr>
          <w:trHeight w:val="565"/>
          <w:jc w:val="center"/>
        </w:trPr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9AB" w:rsidRDefault="006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Замена ламп накаливания на энергосберегающие для освещения помещения Администрации Кирзинского сельсовета Ордынского района Новосибирской области и уличного освещения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Кирза и д. Черемшанка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9AB" w:rsidRDefault="006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Кирзинского сельсовета Ордынского района Новосибирской области</w:t>
            </w:r>
          </w:p>
        </w:tc>
        <w:tc>
          <w:tcPr>
            <w:tcW w:w="6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9AB" w:rsidRDefault="0065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расхода бюджетных средств на обеспечение электрической энергией</w:t>
            </w:r>
          </w:p>
        </w:tc>
      </w:tr>
      <w:tr w:rsidR="006549AB" w:rsidTr="006549AB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AB" w:rsidRDefault="006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9AB" w:rsidRDefault="006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9AB" w:rsidRDefault="0065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9AB" w:rsidRDefault="006549AB" w:rsidP="006549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9AB" w:rsidRDefault="006549AB" w:rsidP="006549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9AB" w:rsidRDefault="006549AB" w:rsidP="006549AB">
      <w:pPr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</w:p>
    <w:p w:rsidR="006549AB" w:rsidRDefault="006549AB" w:rsidP="006549AB">
      <w:pPr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</w:p>
    <w:p w:rsidR="006549AB" w:rsidRDefault="006549AB" w:rsidP="006549AB">
      <w:pPr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</w:p>
    <w:p w:rsidR="006549AB" w:rsidRDefault="006549AB" w:rsidP="006549AB">
      <w:pPr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</w:p>
    <w:p w:rsidR="006549AB" w:rsidRDefault="006549AB" w:rsidP="006549AB">
      <w:pPr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</w:p>
    <w:p w:rsidR="006549AB" w:rsidRDefault="006549AB" w:rsidP="006549AB">
      <w:pPr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</w:p>
    <w:p w:rsidR="006549AB" w:rsidRDefault="006549AB" w:rsidP="006549AB">
      <w:pPr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</w:p>
    <w:p w:rsidR="006549AB" w:rsidRDefault="006549AB" w:rsidP="006549AB">
      <w:pPr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</w:p>
    <w:p w:rsidR="006549AB" w:rsidRDefault="006549AB" w:rsidP="006549AB">
      <w:pPr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</w:p>
    <w:p w:rsidR="006549AB" w:rsidRDefault="006549AB" w:rsidP="006549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49AB" w:rsidRDefault="006549AB" w:rsidP="006549AB">
      <w:pPr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</w:p>
    <w:p w:rsidR="006549AB" w:rsidRDefault="006549AB" w:rsidP="006549AB">
      <w:pPr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6549AB" w:rsidRDefault="006549AB" w:rsidP="006549AB">
      <w:pPr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 «Энергосбережение и повышение энергетической эффективности в Кирзинском сельсовете Ордынского района Новосибирской области на 2024-2026 годы»</w:t>
      </w:r>
    </w:p>
    <w:p w:rsidR="006549AB" w:rsidRDefault="006549AB" w:rsidP="006549AB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6549AB" w:rsidRDefault="006549AB" w:rsidP="006549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Сводные финансовые затраты муниципальной программы «Энергосбережение и повышение энергетической эффективности в Кирзинском сельсовете Ордынского района Новосибирской области на 2024-2026 годы»</w:t>
      </w:r>
    </w:p>
    <w:tbl>
      <w:tblPr>
        <w:tblW w:w="149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5"/>
        <w:gridCol w:w="1416"/>
        <w:gridCol w:w="1843"/>
        <w:gridCol w:w="1843"/>
        <w:gridCol w:w="1701"/>
        <w:gridCol w:w="2297"/>
      </w:tblGrid>
      <w:tr w:rsidR="006549AB" w:rsidTr="006549AB">
        <w:trPr>
          <w:trHeight w:val="2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расходов в разрезе заказчиков программы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Финансовые затраты, тыс. руб.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549AB" w:rsidTr="006549A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9AB" w:rsidTr="006549A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549AB" w:rsidTr="006549AB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49AB" w:rsidTr="006549AB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финансовых затрат, в том числе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9AB" w:rsidTr="006549AB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549AB" w:rsidTr="006549AB">
        <w:trPr>
          <w:trHeight w:val="70"/>
        </w:trPr>
        <w:tc>
          <w:tcPr>
            <w:tcW w:w="14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ab/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адача 1 «Повышение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электроэнергетике за счет внедрения энергосберегающих технологий и оборудования» </w:t>
            </w:r>
          </w:p>
        </w:tc>
      </w:tr>
      <w:tr w:rsidR="006549AB" w:rsidTr="006549AB">
        <w:trPr>
          <w:trHeight w:val="20"/>
        </w:trPr>
        <w:tc>
          <w:tcPr>
            <w:tcW w:w="14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Замена ламп накаливания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энергосберегающие в муниципальных учреждениях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549AB" w:rsidTr="006549AB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финансовых затрат, в том числе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9AB" w:rsidTr="006549AB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B" w:rsidRDefault="0065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B" w:rsidRDefault="006549A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6549AB" w:rsidRDefault="006549AB">
      <w:pPr>
        <w:sectPr w:rsidR="006549AB" w:rsidSect="006549AB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D83148" w:rsidRDefault="00D83148"/>
    <w:sectPr w:rsidR="00D83148" w:rsidSect="006549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EA6"/>
    <w:multiLevelType w:val="hybridMultilevel"/>
    <w:tmpl w:val="1DDCC4FE"/>
    <w:lvl w:ilvl="0" w:tplc="E5C8C8A0">
      <w:start w:val="1"/>
      <w:numFmt w:val="bullet"/>
      <w:lvlText w:val="и"/>
      <w:lvlJc w:val="left"/>
      <w:pPr>
        <w:ind w:left="0" w:firstLine="0"/>
      </w:pPr>
    </w:lvl>
    <w:lvl w:ilvl="1" w:tplc="3014D386">
      <w:start w:val="1"/>
      <w:numFmt w:val="bullet"/>
      <w:lvlText w:val="В"/>
      <w:lvlJc w:val="left"/>
      <w:pPr>
        <w:ind w:left="0" w:firstLine="0"/>
      </w:pPr>
    </w:lvl>
    <w:lvl w:ilvl="2" w:tplc="523ACEEC">
      <w:start w:val="1"/>
      <w:numFmt w:val="decimal"/>
      <w:lvlText w:val="%3."/>
      <w:lvlJc w:val="left"/>
      <w:pPr>
        <w:ind w:left="0" w:firstLine="0"/>
      </w:pPr>
    </w:lvl>
    <w:lvl w:ilvl="3" w:tplc="F27C410C">
      <w:numFmt w:val="decimal"/>
      <w:lvlText w:val=""/>
      <w:lvlJc w:val="left"/>
      <w:pPr>
        <w:ind w:left="0" w:firstLine="0"/>
      </w:pPr>
    </w:lvl>
    <w:lvl w:ilvl="4" w:tplc="F270337C">
      <w:numFmt w:val="decimal"/>
      <w:lvlText w:val=""/>
      <w:lvlJc w:val="left"/>
      <w:pPr>
        <w:ind w:left="0" w:firstLine="0"/>
      </w:pPr>
    </w:lvl>
    <w:lvl w:ilvl="5" w:tplc="82F46C16">
      <w:numFmt w:val="decimal"/>
      <w:lvlText w:val=""/>
      <w:lvlJc w:val="left"/>
      <w:pPr>
        <w:ind w:left="0" w:firstLine="0"/>
      </w:pPr>
    </w:lvl>
    <w:lvl w:ilvl="6" w:tplc="038C6E4C">
      <w:numFmt w:val="decimal"/>
      <w:lvlText w:val=""/>
      <w:lvlJc w:val="left"/>
      <w:pPr>
        <w:ind w:left="0" w:firstLine="0"/>
      </w:pPr>
    </w:lvl>
    <w:lvl w:ilvl="7" w:tplc="FB44EAE6">
      <w:numFmt w:val="decimal"/>
      <w:lvlText w:val=""/>
      <w:lvlJc w:val="left"/>
      <w:pPr>
        <w:ind w:left="0" w:firstLine="0"/>
      </w:pPr>
    </w:lvl>
    <w:lvl w:ilvl="8" w:tplc="2392DE9A">
      <w:numFmt w:val="decimal"/>
      <w:lvlText w:val=""/>
      <w:lvlJc w:val="left"/>
      <w:pPr>
        <w:ind w:left="0" w:firstLine="0"/>
      </w:pPr>
    </w:lvl>
  </w:abstractNum>
  <w:abstractNum w:abstractNumId="1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341C0"/>
    <w:multiLevelType w:val="hybridMultilevel"/>
    <w:tmpl w:val="8B607DBC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C79F6"/>
    <w:multiLevelType w:val="hybridMultilevel"/>
    <w:tmpl w:val="532E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570A6"/>
    <w:multiLevelType w:val="hybridMultilevel"/>
    <w:tmpl w:val="8600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55B5F"/>
    <w:multiLevelType w:val="hybridMultilevel"/>
    <w:tmpl w:val="2C1A5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11CBC"/>
    <w:multiLevelType w:val="hybridMultilevel"/>
    <w:tmpl w:val="43466A4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40"/>
    <w:rsid w:val="006549AB"/>
    <w:rsid w:val="00761D40"/>
    <w:rsid w:val="00D8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A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9A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A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9A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2438</Words>
  <Characters>13898</Characters>
  <Application>Microsoft Office Word</Application>
  <DocSecurity>0</DocSecurity>
  <Lines>115</Lines>
  <Paragraphs>32</Paragraphs>
  <ScaleCrop>false</ScaleCrop>
  <Company>diakov.net</Company>
  <LinksUpToDate>false</LinksUpToDate>
  <CharactersWithSpaces>16304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2023-11-10T04:47:00Z</dcterms:created>
  <dcterms:modified xsi:type="dcterms:W3CDTF">2023-11-10T04:57:00Z</dcterms:modified>
</cp:coreProperties>
</file>