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B9" w:rsidRDefault="006016B9" w:rsidP="00CF76E8">
      <w:pPr>
        <w:rPr>
          <w:rFonts w:cs="Calibri"/>
          <w:noProof/>
        </w:rPr>
      </w:pPr>
    </w:p>
    <w:p w:rsidR="00D65C8A" w:rsidRPr="00726E22" w:rsidRDefault="009611CA" w:rsidP="003E2778">
      <w:pPr>
        <w:autoSpaceDE w:val="0"/>
        <w:autoSpaceDN w:val="0"/>
        <w:adjustRightInd w:val="0"/>
        <w:spacing w:after="0"/>
        <w:ind w:firstLine="709"/>
        <w:jc w:val="center"/>
        <w:rPr>
          <w:rFonts w:ascii="Segoe UI" w:hAnsi="Segoe UI" w:cs="Segoe UI"/>
          <w:noProof/>
          <w:sz w:val="20"/>
        </w:rPr>
      </w:pPr>
      <w:r w:rsidRPr="009611CA">
        <w:rPr>
          <w:rFonts w:ascii="Segoe UI" w:hAnsi="Segoe UI" w:cs="Segoe UI"/>
          <w:b/>
          <w:noProof/>
          <w:sz w:val="28"/>
        </w:rPr>
        <w:t>Гаражной амнистии два года</w:t>
      </w:r>
    </w:p>
    <w:p w:rsidR="003E2778" w:rsidRDefault="003E2778" w:rsidP="00A9267D">
      <w:pPr>
        <w:pStyle w:val="ab"/>
        <w:spacing w:before="0" w:beforeAutospacing="0" w:after="0" w:afterAutospacing="0"/>
        <w:ind w:firstLine="720"/>
        <w:jc w:val="both"/>
        <w:rPr>
          <w:rStyle w:val="apple-converted-space"/>
          <w:rFonts w:ascii="Segoe UI" w:hAnsi="Segoe UI" w:cs="Segoe UI"/>
          <w:color w:val="000000"/>
          <w:sz w:val="28"/>
          <w:szCs w:val="28"/>
        </w:rPr>
      </w:pP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С 1 сентября 2021 года в России действует закон о «гаражной амнистии», которая позволила жителям Новосибирской области бесплатно оформить в собственность гаражи и землю под ними.</w:t>
      </w: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За два года почти 4 тысячи гаражей и земельных участков под ними оформили новосибирцы.</w:t>
      </w: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«Популярность «гаражной амнистии» растет в Новосибирской области, - сообщила руководитель Управления Росреестра в регионе Светлана Рягузова. – За восемь месяцев 2023 года обращения граждан за регистрацией прав таких объектов увеличились на четверть в сравнении с целым 2022 годом»</w:t>
      </w: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 xml:space="preserve">Ведомство работает над расширением сферы применения закона, учитывая его востребованность. В июле Президентом Российской Федерации был подписан закон, инициированный Росреестром, который закрепил понятия «территория гаражного назначения» и «гаражный комплекс», а также общий подход к правовому регулированию их создания. </w:t>
      </w: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Сейчас подготовка схем расположения земельного участка под конкретным гаражом возможна без согласия всех арендаторов, если ранее земельный участок, представляющий собой гаражную территорию, был предоставлен всем членам кооператива. Также при наличии утвержденного проекта межевания территории, где не предусмотрено образование земельного участка под конкретным гаражом, гражданину можно будет подготовить такую схему без необходимости переделывать проект межевания территории.</w:t>
      </w:r>
    </w:p>
    <w:p w:rsidR="009611CA" w:rsidRPr="009611CA" w:rsidRDefault="009611CA" w:rsidP="009611CA">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9611CA">
        <w:rPr>
          <w:rStyle w:val="apple-converted-space"/>
          <w:rFonts w:ascii="Segoe UI" w:eastAsia="Times New Roman" w:hAnsi="Segoe UI" w:cs="Segoe UI"/>
          <w:color w:val="000000"/>
          <w:sz w:val="28"/>
          <w:szCs w:val="28"/>
          <w:lang w:eastAsia="ru-RU"/>
        </w:rPr>
        <w:t>«Гаражная амнистия» будет действовать еще четыре года, до 1 сентября 2026 года.</w:t>
      </w:r>
      <w:bookmarkStart w:id="0" w:name="_GoBack"/>
      <w:bookmarkEnd w:id="0"/>
    </w:p>
    <w:sectPr w:rsidR="009611CA" w:rsidRPr="009611CA" w:rsidSect="004670F5">
      <w:headerReference w:type="even" r:id="rId7"/>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C0" w:rsidRDefault="003646C0" w:rsidP="00747FDB">
      <w:pPr>
        <w:spacing w:after="0" w:line="240" w:lineRule="auto"/>
      </w:pPr>
      <w:r>
        <w:separator/>
      </w:r>
    </w:p>
  </w:endnote>
  <w:endnote w:type="continuationSeparator" w:id="0">
    <w:p w:rsidR="003646C0" w:rsidRDefault="003646C0" w:rsidP="0074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C0" w:rsidRDefault="003646C0" w:rsidP="00747FDB">
      <w:pPr>
        <w:spacing w:after="0" w:line="240" w:lineRule="auto"/>
      </w:pPr>
      <w:r>
        <w:separator/>
      </w:r>
    </w:p>
  </w:footnote>
  <w:footnote w:type="continuationSeparator" w:id="0">
    <w:p w:rsidR="003646C0" w:rsidRDefault="003646C0" w:rsidP="0074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13B" w:rsidRDefault="008F413B" w:rsidP="00CF76E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413B" w:rsidRDefault="008F41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88F7282"/>
    <w:multiLevelType w:val="multilevel"/>
    <w:tmpl w:val="67A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04"/>
    <w:rsid w:val="000057DA"/>
    <w:rsid w:val="000072F6"/>
    <w:rsid w:val="00012381"/>
    <w:rsid w:val="00033479"/>
    <w:rsid w:val="0003433D"/>
    <w:rsid w:val="00065A63"/>
    <w:rsid w:val="00071EA2"/>
    <w:rsid w:val="00073353"/>
    <w:rsid w:val="00086883"/>
    <w:rsid w:val="000910E0"/>
    <w:rsid w:val="00097C70"/>
    <w:rsid w:val="000A5CED"/>
    <w:rsid w:val="000C1DE5"/>
    <w:rsid w:val="000E0318"/>
    <w:rsid w:val="00115A10"/>
    <w:rsid w:val="00141714"/>
    <w:rsid w:val="0016035A"/>
    <w:rsid w:val="001800B3"/>
    <w:rsid w:val="00185F2E"/>
    <w:rsid w:val="0019476C"/>
    <w:rsid w:val="001C7A54"/>
    <w:rsid w:val="00203E51"/>
    <w:rsid w:val="00256153"/>
    <w:rsid w:val="00291652"/>
    <w:rsid w:val="002C29BC"/>
    <w:rsid w:val="002E57A7"/>
    <w:rsid w:val="00300DC6"/>
    <w:rsid w:val="003216E6"/>
    <w:rsid w:val="00362580"/>
    <w:rsid w:val="003646C0"/>
    <w:rsid w:val="00367EA4"/>
    <w:rsid w:val="003A1BBF"/>
    <w:rsid w:val="003C0E01"/>
    <w:rsid w:val="003C44D4"/>
    <w:rsid w:val="003E2778"/>
    <w:rsid w:val="003E2B90"/>
    <w:rsid w:val="00415311"/>
    <w:rsid w:val="004514F9"/>
    <w:rsid w:val="00453572"/>
    <w:rsid w:val="00453791"/>
    <w:rsid w:val="00462B2F"/>
    <w:rsid w:val="00466A00"/>
    <w:rsid w:val="004670F5"/>
    <w:rsid w:val="004760C6"/>
    <w:rsid w:val="00477F74"/>
    <w:rsid w:val="004906C6"/>
    <w:rsid w:val="004E5606"/>
    <w:rsid w:val="00526CC7"/>
    <w:rsid w:val="00562F46"/>
    <w:rsid w:val="00581E8C"/>
    <w:rsid w:val="00596D36"/>
    <w:rsid w:val="005B2D42"/>
    <w:rsid w:val="005B42B4"/>
    <w:rsid w:val="005B4388"/>
    <w:rsid w:val="005C57C1"/>
    <w:rsid w:val="005F74E4"/>
    <w:rsid w:val="006016B9"/>
    <w:rsid w:val="0060440C"/>
    <w:rsid w:val="00605316"/>
    <w:rsid w:val="006222CF"/>
    <w:rsid w:val="0063279A"/>
    <w:rsid w:val="006409BF"/>
    <w:rsid w:val="00657AA5"/>
    <w:rsid w:val="00662642"/>
    <w:rsid w:val="006705B2"/>
    <w:rsid w:val="00694A7B"/>
    <w:rsid w:val="006A0CFA"/>
    <w:rsid w:val="006C24F6"/>
    <w:rsid w:val="006D233B"/>
    <w:rsid w:val="006F1713"/>
    <w:rsid w:val="006F2F50"/>
    <w:rsid w:val="007076C4"/>
    <w:rsid w:val="00714629"/>
    <w:rsid w:val="00726E22"/>
    <w:rsid w:val="00742794"/>
    <w:rsid w:val="00747FDB"/>
    <w:rsid w:val="007739AC"/>
    <w:rsid w:val="00785807"/>
    <w:rsid w:val="007A1A9E"/>
    <w:rsid w:val="007B2542"/>
    <w:rsid w:val="007C0523"/>
    <w:rsid w:val="0080229B"/>
    <w:rsid w:val="0083407C"/>
    <w:rsid w:val="00836E3C"/>
    <w:rsid w:val="008C6DC0"/>
    <w:rsid w:val="008C76F5"/>
    <w:rsid w:val="008F413B"/>
    <w:rsid w:val="009001A5"/>
    <w:rsid w:val="00901983"/>
    <w:rsid w:val="009058C7"/>
    <w:rsid w:val="00907414"/>
    <w:rsid w:val="009611CA"/>
    <w:rsid w:val="00967E00"/>
    <w:rsid w:val="00991C84"/>
    <w:rsid w:val="009C110A"/>
    <w:rsid w:val="00A00B04"/>
    <w:rsid w:val="00A05899"/>
    <w:rsid w:val="00A417DB"/>
    <w:rsid w:val="00A46E27"/>
    <w:rsid w:val="00A7179D"/>
    <w:rsid w:val="00A75EE8"/>
    <w:rsid w:val="00A76C6B"/>
    <w:rsid w:val="00A87EA1"/>
    <w:rsid w:val="00A9267D"/>
    <w:rsid w:val="00AA2407"/>
    <w:rsid w:val="00AA59B6"/>
    <w:rsid w:val="00AC6D9F"/>
    <w:rsid w:val="00AF27ED"/>
    <w:rsid w:val="00B11B3D"/>
    <w:rsid w:val="00B76C9B"/>
    <w:rsid w:val="00B807E1"/>
    <w:rsid w:val="00BB4775"/>
    <w:rsid w:val="00BB6423"/>
    <w:rsid w:val="00BB7BA2"/>
    <w:rsid w:val="00BD03AA"/>
    <w:rsid w:val="00BF5FF5"/>
    <w:rsid w:val="00C028C8"/>
    <w:rsid w:val="00C47D80"/>
    <w:rsid w:val="00C80194"/>
    <w:rsid w:val="00CA3F4D"/>
    <w:rsid w:val="00CE1BF2"/>
    <w:rsid w:val="00CF76E8"/>
    <w:rsid w:val="00D06BB4"/>
    <w:rsid w:val="00D17291"/>
    <w:rsid w:val="00D65C8A"/>
    <w:rsid w:val="00D9604A"/>
    <w:rsid w:val="00DA7F89"/>
    <w:rsid w:val="00DD1B0C"/>
    <w:rsid w:val="00DE1EF3"/>
    <w:rsid w:val="00DE5CE2"/>
    <w:rsid w:val="00DF2633"/>
    <w:rsid w:val="00E018D4"/>
    <w:rsid w:val="00E10065"/>
    <w:rsid w:val="00E334AF"/>
    <w:rsid w:val="00E6331D"/>
    <w:rsid w:val="00E92F95"/>
    <w:rsid w:val="00EB0E09"/>
    <w:rsid w:val="00ED0AA3"/>
    <w:rsid w:val="00ED3003"/>
    <w:rsid w:val="00EE2314"/>
    <w:rsid w:val="00F04CB2"/>
    <w:rsid w:val="00F21BF8"/>
    <w:rsid w:val="00F40EEE"/>
    <w:rsid w:val="00F44DDA"/>
    <w:rsid w:val="00F6719C"/>
    <w:rsid w:val="00F7512B"/>
    <w:rsid w:val="00F92787"/>
    <w:rsid w:val="00FA143B"/>
    <w:rsid w:val="00FB062C"/>
    <w:rsid w:val="00FB3C30"/>
    <w:rsid w:val="00FE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A088A-EC72-468A-9A19-C08A72B8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Шелопугина Елена Евгеньевна</cp:lastModifiedBy>
  <cp:revision>9</cp:revision>
  <cp:lastPrinted>2022-01-19T07:30:00Z</cp:lastPrinted>
  <dcterms:created xsi:type="dcterms:W3CDTF">2023-04-24T06:32:00Z</dcterms:created>
  <dcterms:modified xsi:type="dcterms:W3CDTF">2023-09-01T01:59:00Z</dcterms:modified>
</cp:coreProperties>
</file>