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567" w:rsidRPr="006E4567" w:rsidRDefault="006E4567" w:rsidP="006E4567">
      <w:pPr>
        <w:jc w:val="center"/>
        <w:rPr>
          <w:rFonts w:ascii="Segoe UI" w:hAnsi="Segoe UI" w:cs="Segoe UI"/>
          <w:b/>
          <w:bCs/>
          <w:sz w:val="28"/>
          <w:szCs w:val="28"/>
        </w:rPr>
      </w:pPr>
      <w:proofErr w:type="gramStart"/>
      <w:r w:rsidRPr="006E4567">
        <w:rPr>
          <w:rFonts w:ascii="Segoe UI" w:hAnsi="Segoe UI" w:cs="Segoe UI"/>
          <w:b/>
          <w:bCs/>
          <w:sz w:val="28"/>
          <w:szCs w:val="28"/>
        </w:rPr>
        <w:t>Новосибирский</w:t>
      </w:r>
      <w:proofErr w:type="gramEnd"/>
      <w:r w:rsidRPr="006E4567">
        <w:rPr>
          <w:rFonts w:ascii="Segoe UI" w:hAnsi="Segoe UI" w:cs="Segoe UI"/>
          <w:b/>
          <w:bCs/>
          <w:sz w:val="28"/>
          <w:szCs w:val="28"/>
        </w:rPr>
        <w:t xml:space="preserve"> Росреестр информирует: особенности лицензирования геодезических и картографических работ до конца 2022 года</w:t>
      </w:r>
    </w:p>
    <w:p w:rsidR="006E4567" w:rsidRPr="006E4567" w:rsidRDefault="006E4567" w:rsidP="006E4567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E4567">
        <w:rPr>
          <w:rFonts w:ascii="Segoe UI" w:hAnsi="Segoe UI" w:cs="Segoe UI"/>
          <w:sz w:val="28"/>
          <w:szCs w:val="28"/>
        </w:rPr>
        <w:t xml:space="preserve">В качестве меры поддержки граждан и бизнеса до конца 2022 года юридическим лицам и индивидуальным предпринимателям предоставлена возможность выполнять работы по установлению и изменению границ населенных пунктов, границ зон с особыми условиями использования территории без лицензии на осуществление геодезической и картографической деятельности.  </w:t>
      </w:r>
    </w:p>
    <w:p w:rsidR="006E4567" w:rsidRPr="006E4567" w:rsidRDefault="006E4567" w:rsidP="006E4567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E4567">
        <w:rPr>
          <w:rFonts w:ascii="Segoe UI" w:hAnsi="Segoe UI" w:cs="Segoe UI"/>
          <w:sz w:val="28"/>
          <w:szCs w:val="28"/>
        </w:rPr>
        <w:t>При этом сохраняется необходимость получения лицензии для остальных лицензируемых видов геодезических и картографических работ.</w:t>
      </w:r>
    </w:p>
    <w:p w:rsidR="006E4567" w:rsidRPr="006E4567" w:rsidRDefault="006E4567" w:rsidP="006E4567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E4567">
        <w:rPr>
          <w:rFonts w:ascii="Segoe UI" w:hAnsi="Segoe UI" w:cs="Segoe UI"/>
          <w:sz w:val="28"/>
          <w:szCs w:val="28"/>
        </w:rPr>
        <w:t xml:space="preserve">Кроме того до конца  года вновь разрешено направлять документы для получения лицензии в бумажном виде. </w:t>
      </w:r>
    </w:p>
    <w:p w:rsidR="006E4567" w:rsidRPr="006E4567" w:rsidRDefault="006E4567" w:rsidP="006E4567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E4567">
        <w:rPr>
          <w:rFonts w:ascii="Segoe UI" w:hAnsi="Segoe UI" w:cs="Segoe UI"/>
          <w:sz w:val="28"/>
          <w:szCs w:val="28"/>
        </w:rPr>
        <w:t>Такие особенности установлены при</w:t>
      </w:r>
      <w:r w:rsidR="006E2D0E">
        <w:rPr>
          <w:rFonts w:ascii="Segoe UI" w:hAnsi="Segoe UI" w:cs="Segoe UI"/>
          <w:sz w:val="28"/>
          <w:szCs w:val="28"/>
        </w:rPr>
        <w:t xml:space="preserve">казом Росреестра от 23.05.2022 </w:t>
      </w:r>
      <w:r w:rsidRPr="006E4567">
        <w:rPr>
          <w:rFonts w:ascii="Segoe UI" w:hAnsi="Segoe UI" w:cs="Segoe UI"/>
          <w:sz w:val="28"/>
          <w:szCs w:val="28"/>
        </w:rPr>
        <w:t xml:space="preserve">№ </w:t>
      </w:r>
      <w:proofErr w:type="gramStart"/>
      <w:r w:rsidRPr="006E4567">
        <w:rPr>
          <w:rFonts w:ascii="Segoe UI" w:hAnsi="Segoe UI" w:cs="Segoe UI"/>
          <w:sz w:val="28"/>
          <w:szCs w:val="28"/>
        </w:rPr>
        <w:t>П</w:t>
      </w:r>
      <w:proofErr w:type="gramEnd"/>
      <w:r w:rsidRPr="006E4567">
        <w:rPr>
          <w:rFonts w:ascii="Segoe UI" w:hAnsi="Segoe UI" w:cs="Segoe UI"/>
          <w:sz w:val="28"/>
          <w:szCs w:val="28"/>
        </w:rPr>
        <w:t>/0192.</w:t>
      </w:r>
    </w:p>
    <w:p w:rsidR="006E4567" w:rsidRPr="006E4567" w:rsidRDefault="006E4567" w:rsidP="006E4567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E4567">
        <w:rPr>
          <w:rFonts w:ascii="Segoe UI" w:hAnsi="Segoe UI" w:cs="Segoe UI"/>
          <w:sz w:val="28"/>
          <w:szCs w:val="28"/>
        </w:rPr>
        <w:t>Напомним, что введенные с 1 марта 2022 года правила предусматривают прием заявлений о предоставлении лицензии, внесении изменений в реестр лицензий, прекращении лицензируемого вида деятельности в форме электронных документов через Единый портал государственных и муниципальных услуг (функций).</w:t>
      </w:r>
    </w:p>
    <w:p w:rsidR="006E4567" w:rsidRPr="006E4567" w:rsidRDefault="006E4567" w:rsidP="006E4567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6E4567">
        <w:rPr>
          <w:rFonts w:ascii="Segoe UI" w:hAnsi="Segoe UI" w:cs="Segoe UI"/>
          <w:sz w:val="28"/>
          <w:szCs w:val="28"/>
        </w:rPr>
        <w:t>Если в 2021 году Управлением Росреестра по Новосибирской области предоставлено 2 лицензии, то в 2022 году уже 16 лицензий.</w:t>
      </w:r>
    </w:p>
    <w:p w:rsidR="006E4567" w:rsidRPr="006E4567" w:rsidRDefault="006E4567" w:rsidP="006E4567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6E4567">
        <w:rPr>
          <w:rFonts w:ascii="Segoe UI" w:hAnsi="Segoe UI" w:cs="Segoe UI"/>
          <w:bCs/>
          <w:sz w:val="28"/>
          <w:szCs w:val="28"/>
          <w:shd w:val="clear" w:color="auto" w:fill="FFFFFF"/>
        </w:rPr>
        <w:t>В</w:t>
      </w:r>
      <w:r w:rsidRPr="006E4567">
        <w:rPr>
          <w:rFonts w:ascii="Segoe UI" w:hAnsi="Segoe UI" w:cs="Segoe UI"/>
          <w:iCs/>
          <w:sz w:val="28"/>
          <w:szCs w:val="28"/>
          <w:shd w:val="clear" w:color="auto" w:fill="FFFFFF"/>
        </w:rPr>
        <w:t xml:space="preserve"> Новосибирской области 46 юридических лиц и 6 индивидуальных предпринимателей имеют </w:t>
      </w:r>
      <w:r w:rsidRPr="006E4567">
        <w:rPr>
          <w:rFonts w:ascii="Segoe UI" w:hAnsi="Segoe UI" w:cs="Segoe UI"/>
          <w:sz w:val="28"/>
          <w:szCs w:val="28"/>
        </w:rPr>
        <w:t>лицензии на осуществление геодезической и картографической деятельности</w:t>
      </w:r>
      <w:r w:rsidRPr="006E4567">
        <w:rPr>
          <w:rFonts w:ascii="Segoe UI" w:hAnsi="Segoe UI" w:cs="Segoe UI"/>
          <w:iCs/>
          <w:sz w:val="28"/>
          <w:szCs w:val="28"/>
          <w:shd w:val="clear" w:color="auto" w:fill="FFFFFF"/>
        </w:rPr>
        <w:t xml:space="preserve">, </w:t>
      </w:r>
      <w:r w:rsidRPr="006E4567">
        <w:rPr>
          <w:rFonts w:ascii="Segoe UI" w:hAnsi="Segoe UI" w:cs="Segoe UI"/>
          <w:sz w:val="28"/>
          <w:szCs w:val="28"/>
        </w:rPr>
        <w:t>51 лицензия включает вид работ по установлению и изменению границ населенных пункт</w:t>
      </w:r>
      <w:bookmarkStart w:id="0" w:name="_GoBack"/>
      <w:bookmarkEnd w:id="0"/>
      <w:r w:rsidRPr="006E4567">
        <w:rPr>
          <w:rFonts w:ascii="Segoe UI" w:hAnsi="Segoe UI" w:cs="Segoe UI"/>
          <w:sz w:val="28"/>
          <w:szCs w:val="28"/>
        </w:rPr>
        <w:t>ов, границ зон с особыми условиями использования территории.</w:t>
      </w:r>
    </w:p>
    <w:p w:rsidR="006E4567" w:rsidRPr="006E4567" w:rsidRDefault="006E4567" w:rsidP="006E4567">
      <w:pPr>
        <w:pStyle w:val="ab"/>
        <w:spacing w:before="0" w:beforeAutospacing="0" w:after="0" w:afterAutospacing="0" w:line="276" w:lineRule="auto"/>
        <w:jc w:val="both"/>
        <w:textAlignment w:val="top"/>
        <w:rPr>
          <w:rFonts w:ascii="Segoe UI" w:hAnsi="Segoe UI" w:cs="Segoe UI"/>
          <w:sz w:val="28"/>
          <w:szCs w:val="28"/>
        </w:rPr>
      </w:pPr>
      <w:r w:rsidRPr="006E4567">
        <w:rPr>
          <w:rFonts w:ascii="Segoe UI" w:hAnsi="Segoe UI" w:cs="Segoe UI"/>
          <w:sz w:val="28"/>
          <w:szCs w:val="28"/>
        </w:rPr>
        <w:lastRenderedPageBreak/>
        <w:tab/>
      </w:r>
      <w:proofErr w:type="gramStart"/>
      <w:r w:rsidRPr="006E4567">
        <w:rPr>
          <w:rFonts w:ascii="Segoe UI" w:hAnsi="Segoe UI" w:cs="Segoe UI"/>
          <w:sz w:val="28"/>
          <w:szCs w:val="28"/>
        </w:rPr>
        <w:t xml:space="preserve">С реестром выданных лицензий можно ознакомиться на официальном сайте Росреестра </w:t>
      </w:r>
      <w:hyperlink r:id="rId9" w:history="1">
        <w:r w:rsidRPr="006E4567">
          <w:rPr>
            <w:rFonts w:ascii="Segoe UI" w:hAnsi="Segoe UI" w:cs="Segoe UI"/>
            <w:sz w:val="28"/>
            <w:szCs w:val="28"/>
          </w:rPr>
          <w:t>https://rosreestr.</w:t>
        </w:r>
      </w:hyperlink>
      <w:r w:rsidRPr="006E4567">
        <w:rPr>
          <w:rFonts w:ascii="Segoe UI" w:hAnsi="Segoe UI" w:cs="Segoe UI"/>
          <w:sz w:val="28"/>
          <w:szCs w:val="28"/>
        </w:rPr>
        <w:t>gov.ru  в разделе «Деятельность» - «Геодезия и картография»</w:t>
      </w:r>
      <w:r w:rsidRPr="006E4567">
        <w:rPr>
          <w:rFonts w:ascii="Segoe UI" w:hAnsi="Segoe UI" w:cs="Segoe UI"/>
          <w:b/>
          <w:sz w:val="28"/>
          <w:szCs w:val="28"/>
        </w:rPr>
        <w:t xml:space="preserve"> - «</w:t>
      </w:r>
      <w:r w:rsidRPr="006E4567">
        <w:rPr>
          <w:rFonts w:ascii="Segoe UI" w:hAnsi="Segoe UI" w:cs="Segoe UI"/>
          <w:bCs/>
          <w:sz w:val="28"/>
          <w:szCs w:val="28"/>
        </w:rPr>
        <w:t>Лицензирование геодезической и картографической деятельности</w:t>
      </w:r>
      <w:r w:rsidRPr="006E4567">
        <w:rPr>
          <w:rFonts w:ascii="Segoe UI" w:hAnsi="Segoe UI" w:cs="Segoe UI"/>
          <w:b/>
          <w:bCs/>
          <w:sz w:val="28"/>
          <w:szCs w:val="28"/>
        </w:rPr>
        <w:t>» -</w:t>
      </w:r>
      <w:r w:rsidRPr="006E4567">
        <w:rPr>
          <w:rFonts w:ascii="Segoe UI" w:hAnsi="Segoe UI" w:cs="Segoe UI"/>
          <w:bCs/>
          <w:sz w:val="28"/>
          <w:szCs w:val="28"/>
        </w:rPr>
        <w:t xml:space="preserve"> «Реестр выданных лицензий» или </w:t>
      </w:r>
      <w:r w:rsidRPr="006E4567">
        <w:rPr>
          <w:rFonts w:ascii="Segoe UI" w:hAnsi="Segoe UI" w:cs="Segoe UI"/>
          <w:sz w:val="28"/>
          <w:szCs w:val="28"/>
        </w:rPr>
        <w:t>в региональном блоке официального сайта Росреестра в сети Интернет https://rosreestr.gov.ru в разделе «Открытая служба» -</w:t>
      </w:r>
      <w:r w:rsidRPr="006E4567">
        <w:rPr>
          <w:rFonts w:ascii="Segoe UI" w:hAnsi="Segoe UI" w:cs="Segoe UI"/>
          <w:b/>
          <w:sz w:val="28"/>
          <w:szCs w:val="28"/>
        </w:rPr>
        <w:t xml:space="preserve"> </w:t>
      </w:r>
      <w:r w:rsidRPr="006E4567">
        <w:rPr>
          <w:rFonts w:ascii="Segoe UI" w:hAnsi="Segoe UI" w:cs="Segoe UI"/>
          <w:sz w:val="28"/>
          <w:szCs w:val="28"/>
        </w:rPr>
        <w:t xml:space="preserve">«Статистика и аналитика» - </w:t>
      </w:r>
      <w:r w:rsidRPr="006E4567">
        <w:rPr>
          <w:rFonts w:ascii="Segoe UI" w:hAnsi="Segoe UI" w:cs="Segoe UI"/>
          <w:b/>
          <w:sz w:val="28"/>
          <w:szCs w:val="28"/>
        </w:rPr>
        <w:t>«</w:t>
      </w:r>
      <w:r w:rsidRPr="006E4567">
        <w:rPr>
          <w:rFonts w:ascii="Segoe UI" w:hAnsi="Segoe UI" w:cs="Segoe UI"/>
          <w:sz w:val="28"/>
          <w:szCs w:val="28"/>
        </w:rPr>
        <w:t>Федеральный государственный надзор в области геодезии и картографии</w:t>
      </w:r>
      <w:r w:rsidRPr="006E4567">
        <w:rPr>
          <w:rFonts w:ascii="Segoe UI" w:hAnsi="Segoe UI" w:cs="Segoe UI"/>
          <w:b/>
          <w:sz w:val="28"/>
          <w:szCs w:val="28"/>
        </w:rPr>
        <w:t>»</w:t>
      </w:r>
      <w:r w:rsidRPr="006E4567">
        <w:rPr>
          <w:rFonts w:ascii="Segoe UI" w:hAnsi="Segoe UI" w:cs="Segoe UI"/>
          <w:sz w:val="28"/>
          <w:szCs w:val="28"/>
        </w:rPr>
        <w:t>.</w:t>
      </w:r>
      <w:proofErr w:type="gramEnd"/>
    </w:p>
    <w:p w:rsidR="00033479" w:rsidRPr="00033479" w:rsidRDefault="00033479" w:rsidP="00033479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b/>
          <w:sz w:val="28"/>
          <w:szCs w:val="28"/>
        </w:rPr>
      </w:pPr>
    </w:p>
    <w:p w:rsidR="006E2D0E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Росреестра </w:t>
      </w:r>
    </w:p>
    <w:p w:rsidR="00A417DB" w:rsidRPr="00141714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3C12B1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0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3C12B1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2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3" w:history="1">
        <w:r w:rsidRPr="00141714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Pr="00141714" w:rsidRDefault="003C12B1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4" w:history="1">
        <w:r w:rsidR="006F1713"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141714" w:rsidRDefault="003C12B1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5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2B1" w:rsidRDefault="003C12B1" w:rsidP="00747FDB">
      <w:pPr>
        <w:spacing w:after="0" w:line="240" w:lineRule="auto"/>
      </w:pPr>
      <w:r>
        <w:separator/>
      </w:r>
    </w:p>
  </w:endnote>
  <w:endnote w:type="continuationSeparator" w:id="0">
    <w:p w:rsidR="003C12B1" w:rsidRDefault="003C12B1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2B1" w:rsidRDefault="003C12B1" w:rsidP="00747FDB">
      <w:pPr>
        <w:spacing w:after="0" w:line="240" w:lineRule="auto"/>
      </w:pPr>
      <w:r>
        <w:separator/>
      </w:r>
    </w:p>
  </w:footnote>
  <w:footnote w:type="continuationSeparator" w:id="0">
    <w:p w:rsidR="003C12B1" w:rsidRDefault="003C12B1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41714"/>
    <w:rsid w:val="0016035A"/>
    <w:rsid w:val="00203E51"/>
    <w:rsid w:val="00256153"/>
    <w:rsid w:val="00291652"/>
    <w:rsid w:val="002C29BC"/>
    <w:rsid w:val="002E57A7"/>
    <w:rsid w:val="003216E6"/>
    <w:rsid w:val="00367EA4"/>
    <w:rsid w:val="003A1BBF"/>
    <w:rsid w:val="003C12B1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557EA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E2D0E"/>
    <w:rsid w:val="006E4567"/>
    <w:rsid w:val="006F1713"/>
    <w:rsid w:val="007076C4"/>
    <w:rsid w:val="00742794"/>
    <w:rsid w:val="00747FDB"/>
    <w:rsid w:val="007739AC"/>
    <w:rsid w:val="00785807"/>
    <w:rsid w:val="007B2542"/>
    <w:rsid w:val="0083407C"/>
    <w:rsid w:val="00836E3C"/>
    <w:rsid w:val="008C6DC0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A3F4D"/>
    <w:rsid w:val="00CF76E8"/>
    <w:rsid w:val="00D06BB4"/>
    <w:rsid w:val="00D17291"/>
    <w:rsid w:val="00D9604A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54_upr@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Саблина Софья Андреевна</cp:lastModifiedBy>
  <cp:revision>3</cp:revision>
  <cp:lastPrinted>2022-01-19T07:30:00Z</cp:lastPrinted>
  <dcterms:created xsi:type="dcterms:W3CDTF">2022-10-25T09:36:00Z</dcterms:created>
  <dcterms:modified xsi:type="dcterms:W3CDTF">2022-10-25T09:47:00Z</dcterms:modified>
</cp:coreProperties>
</file>