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6C" w:rsidRDefault="00452AF9" w:rsidP="00D91F6C">
      <w:pPr>
        <w:jc w:val="center"/>
        <w:rPr>
          <w:rFonts w:ascii="Brush Script MT" w:hAnsi="Brush Script MT"/>
          <w:color w:val="FF0000"/>
          <w:sz w:val="24"/>
          <w:szCs w:val="24"/>
        </w:rPr>
      </w:pPr>
      <w:r>
        <w:rPr>
          <w:rFonts w:ascii="Brush Script MT" w:hAnsi="Brush Script MT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2pt;height:84.75pt" adj=",10800" fillcolor="black">
            <v:shadow color="#868686"/>
            <v:textpath style="font-family:&quot;Monotype Corsiva&quot;;font-weight:bold;v-text-kern:t" trim="t" fitpath="t" string="КИРЗИНСКИЙ ВЕСТНИК"/>
          </v:shape>
        </w:pict>
      </w:r>
    </w:p>
    <w:p w:rsidR="00D91F6C" w:rsidRDefault="00D91F6C" w:rsidP="00D91F6C">
      <w:pPr>
        <w:tabs>
          <w:tab w:val="left" w:pos="2100"/>
        </w:tabs>
        <w:jc w:val="center"/>
        <w:rPr>
          <w:b/>
        </w:rPr>
      </w:pPr>
      <w:r>
        <w:rPr>
          <w:b/>
        </w:rPr>
        <w:t>Издатель  - Администрация   Кирзинского    сельсовета</w:t>
      </w:r>
    </w:p>
    <w:p w:rsidR="00D91F6C" w:rsidRDefault="00D91F6C" w:rsidP="00D91F6C">
      <w:pPr>
        <w:tabs>
          <w:tab w:val="left" w:pos="2100"/>
        </w:tabs>
        <w:jc w:val="center"/>
        <w:rPr>
          <w:b/>
        </w:rPr>
      </w:pPr>
      <w:r>
        <w:rPr>
          <w:b/>
        </w:rPr>
        <w:t>Ордынского района Новосибирской области</w:t>
      </w:r>
    </w:p>
    <w:p w:rsidR="00904660" w:rsidRPr="00EF00F3" w:rsidRDefault="0060077A" w:rsidP="00904660">
      <w:pPr>
        <w:tabs>
          <w:tab w:val="left" w:pos="2100"/>
        </w:tabs>
        <w:rPr>
          <w:rFonts w:ascii="Times New Roman" w:hAnsi="Times New Roman"/>
        </w:rPr>
      </w:pPr>
      <w:r w:rsidRPr="0094573A">
        <w:rPr>
          <w:rFonts w:ascii="Times New Roman" w:hAnsi="Times New Roman"/>
        </w:rPr>
        <w:t>2</w:t>
      </w:r>
      <w:r w:rsidR="00452AF9">
        <w:rPr>
          <w:rFonts w:ascii="Times New Roman" w:hAnsi="Times New Roman"/>
        </w:rPr>
        <w:t>6</w:t>
      </w:r>
      <w:r w:rsidR="00904660" w:rsidRPr="0094573A">
        <w:rPr>
          <w:rFonts w:ascii="Times New Roman" w:hAnsi="Times New Roman"/>
        </w:rPr>
        <w:t>.0</w:t>
      </w:r>
      <w:r w:rsidR="00E85717" w:rsidRPr="0094573A">
        <w:rPr>
          <w:rFonts w:ascii="Times New Roman" w:hAnsi="Times New Roman"/>
        </w:rPr>
        <w:t>5</w:t>
      </w:r>
      <w:r w:rsidR="00904660" w:rsidRPr="0094573A">
        <w:rPr>
          <w:rFonts w:ascii="Times New Roman" w:hAnsi="Times New Roman"/>
        </w:rPr>
        <w:t xml:space="preserve">.2020 год                                                                                                                                         </w:t>
      </w:r>
      <w:r w:rsidR="002E3ACB">
        <w:rPr>
          <w:rFonts w:ascii="Times New Roman" w:hAnsi="Times New Roman"/>
        </w:rPr>
        <w:t>№ 2</w:t>
      </w:r>
      <w:r w:rsidR="00452AF9">
        <w:rPr>
          <w:rFonts w:ascii="Times New Roman" w:hAnsi="Times New Roman"/>
        </w:rPr>
        <w:t>1</w:t>
      </w:r>
    </w:p>
    <w:p w:rsidR="0094573A" w:rsidRDefault="0094573A" w:rsidP="00452AF9">
      <w:pPr>
        <w:tabs>
          <w:tab w:val="left" w:pos="39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573A" w:rsidRDefault="00452AF9" w:rsidP="00452AF9">
      <w:pPr>
        <w:tabs>
          <w:tab w:val="left" w:pos="39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52AF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3C9C2AA" wp14:editId="1E3DFB75">
            <wp:extent cx="1504950" cy="508642"/>
            <wp:effectExtent l="19050" t="0" r="0" b="0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88" cy="53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2AF9" w:rsidRPr="00452AF9" w:rsidRDefault="00452AF9" w:rsidP="00452AF9">
      <w:pPr>
        <w:jc w:val="center"/>
        <w:rPr>
          <w:rFonts w:ascii="Times New Roman" w:eastAsia="Calibri" w:hAnsi="Times New Roman"/>
          <w:b/>
          <w:lang w:eastAsia="en-US"/>
        </w:rPr>
      </w:pPr>
      <w:r w:rsidRPr="00452AF9">
        <w:rPr>
          <w:rFonts w:ascii="Times New Roman" w:eastAsia="Calibri" w:hAnsi="Times New Roman"/>
          <w:b/>
          <w:lang w:eastAsia="en-US"/>
        </w:rPr>
        <w:t>В июне Федеральная кадастровая палата проведет три вебинара</w:t>
      </w:r>
    </w:p>
    <w:p w:rsidR="00452AF9" w:rsidRPr="00452AF9" w:rsidRDefault="00452AF9" w:rsidP="00452AF9">
      <w:pPr>
        <w:spacing w:after="0" w:line="360" w:lineRule="auto"/>
        <w:ind w:firstLine="709"/>
        <w:jc w:val="both"/>
        <w:rPr>
          <w:rFonts w:ascii="Times New Roman" w:eastAsia="Calibri" w:hAnsi="Times New Roman"/>
          <w:i/>
          <w:lang w:eastAsia="en-US"/>
        </w:rPr>
      </w:pPr>
      <w:r w:rsidRPr="00452AF9">
        <w:rPr>
          <w:rFonts w:ascii="Times New Roman" w:eastAsia="Calibri" w:hAnsi="Times New Roman"/>
          <w:i/>
          <w:lang w:eastAsia="en-US"/>
        </w:rPr>
        <w:t xml:space="preserve">На </w:t>
      </w:r>
      <w:hyperlink r:id="rId9" w:history="1">
        <w:r w:rsidRPr="00452AF9">
          <w:rPr>
            <w:rFonts w:ascii="Times New Roman" w:eastAsia="Calibri" w:hAnsi="Times New Roman"/>
            <w:i/>
            <w:color w:val="0000FF"/>
            <w:u w:val="single"/>
            <w:lang w:eastAsia="en-US"/>
          </w:rPr>
          <w:t>площадке</w:t>
        </w:r>
      </w:hyperlink>
      <w:r w:rsidRPr="00452AF9">
        <w:rPr>
          <w:rFonts w:ascii="Times New Roman" w:eastAsia="Calibri" w:hAnsi="Times New Roman"/>
          <w:i/>
          <w:lang w:eastAsia="en-US"/>
        </w:rPr>
        <w:t xml:space="preserve"> Корпоративного университета Федеральной кадастровой палаты регулярно проходят обучающие мероприятия в режиме онлайн для представителей профессионального сообщества</w:t>
      </w:r>
    </w:p>
    <w:p w:rsidR="00452AF9" w:rsidRPr="00452AF9" w:rsidRDefault="00452AF9" w:rsidP="00452AF9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452AF9">
        <w:rPr>
          <w:rFonts w:ascii="Times New Roman" w:eastAsia="Calibri" w:hAnsi="Times New Roman"/>
          <w:lang w:eastAsia="en-US"/>
        </w:rPr>
        <w:t>В июне запланировано проведение трех вебинаров, слушателем которых может стать любой желающий.</w:t>
      </w:r>
    </w:p>
    <w:p w:rsidR="00452AF9" w:rsidRPr="00452AF9" w:rsidRDefault="00452AF9" w:rsidP="00452AF9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452AF9">
        <w:rPr>
          <w:rFonts w:ascii="Times New Roman" w:eastAsia="Calibri" w:hAnsi="Times New Roman"/>
          <w:b/>
          <w:lang w:eastAsia="en-US"/>
        </w:rPr>
        <w:t>Кадастровый учет машино-мест в многоквартирном доме</w:t>
      </w:r>
    </w:p>
    <w:p w:rsidR="00452AF9" w:rsidRPr="00452AF9" w:rsidRDefault="00452AF9" w:rsidP="00452AF9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452AF9">
        <w:rPr>
          <w:rFonts w:ascii="Times New Roman" w:eastAsia="Calibri" w:hAnsi="Times New Roman"/>
          <w:lang w:eastAsia="en-US"/>
        </w:rPr>
        <w:t xml:space="preserve">В четверг, 4 июня, в 11.00 по московскому времени пройдет </w:t>
      </w:r>
      <w:hyperlink r:id="rId10" w:history="1">
        <w:r w:rsidRPr="00452AF9">
          <w:rPr>
            <w:rFonts w:ascii="Times New Roman" w:eastAsia="Calibri" w:hAnsi="Times New Roman"/>
            <w:color w:val="0000FF"/>
            <w:u w:val="single"/>
            <w:lang w:eastAsia="en-US"/>
          </w:rPr>
          <w:t>вебинар</w:t>
        </w:r>
      </w:hyperlink>
      <w:r w:rsidRPr="00452AF9">
        <w:rPr>
          <w:rFonts w:ascii="Times New Roman" w:eastAsia="Calibri" w:hAnsi="Times New Roman"/>
          <w:lang w:eastAsia="en-US"/>
        </w:rPr>
        <w:t>, посвященный вопросам кадастрового учета машино-мест в многоквартирном доме. В рамках вебинара эксперты рассмотрят различия машино-мест и парковки, дадут обзор соответствующих нормативно-правовых актов, проанализируют часто встречающиеся в документах ошибки.</w:t>
      </w:r>
    </w:p>
    <w:p w:rsidR="00452AF9" w:rsidRPr="00452AF9" w:rsidRDefault="00452AF9" w:rsidP="00452AF9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452AF9">
        <w:rPr>
          <w:rFonts w:ascii="Times New Roman" w:eastAsia="Calibri" w:hAnsi="Times New Roman"/>
          <w:b/>
          <w:lang w:eastAsia="en-US"/>
        </w:rPr>
        <w:t>Постановка на кадастровый учет индивидуальных жилых и садовых домов</w:t>
      </w:r>
    </w:p>
    <w:p w:rsidR="00452AF9" w:rsidRPr="00452AF9" w:rsidRDefault="00452AF9" w:rsidP="00452AF9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452AF9">
        <w:rPr>
          <w:rFonts w:ascii="Times New Roman" w:eastAsia="Calibri" w:hAnsi="Times New Roman"/>
          <w:lang w:eastAsia="en-US"/>
        </w:rPr>
        <w:t xml:space="preserve">С наступлением нового дачного сезона особую актуальность приобретает информация об особенностях постановки на кадастровый учет индивидуальных жилых и садовых домов. Специфику задает уведомительный порядок их строительства и реконструкции. В рамках </w:t>
      </w:r>
      <w:hyperlink r:id="rId11" w:history="1">
        <w:r w:rsidRPr="00452AF9">
          <w:rPr>
            <w:rFonts w:ascii="Times New Roman" w:eastAsia="Calibri" w:hAnsi="Times New Roman"/>
            <w:color w:val="0000FF"/>
            <w:u w:val="single"/>
            <w:lang w:eastAsia="en-US"/>
          </w:rPr>
          <w:t>вебинара</w:t>
        </w:r>
      </w:hyperlink>
      <w:r w:rsidRPr="00452AF9">
        <w:rPr>
          <w:rFonts w:ascii="Times New Roman" w:eastAsia="Calibri" w:hAnsi="Times New Roman"/>
          <w:lang w:eastAsia="en-US"/>
        </w:rPr>
        <w:t xml:space="preserve"> участники узнают о практике применения норм Федерального закона от 03.08.2018 № 340. Вебинар пройдет в среду, 10 июня, в 11.00 по московскому времени.</w:t>
      </w:r>
    </w:p>
    <w:p w:rsidR="00452AF9" w:rsidRPr="00452AF9" w:rsidRDefault="00452AF9" w:rsidP="00452AF9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452AF9">
        <w:rPr>
          <w:rFonts w:ascii="Times New Roman" w:eastAsia="Calibri" w:hAnsi="Times New Roman"/>
          <w:b/>
          <w:lang w:eastAsia="en-US"/>
        </w:rPr>
        <w:t>Особенности внесения в ЕГРН границ лесничеств</w:t>
      </w:r>
    </w:p>
    <w:p w:rsidR="00452AF9" w:rsidRPr="00452AF9" w:rsidRDefault="00452AF9" w:rsidP="00452AF9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452AF9">
        <w:rPr>
          <w:rFonts w:ascii="Times New Roman" w:eastAsia="Calibri" w:hAnsi="Times New Roman"/>
          <w:lang w:eastAsia="en-US"/>
        </w:rPr>
        <w:t xml:space="preserve">Напрямую с внесением в реестр недвижимости сведений о границах лесничеств связаны особенности применения «лесной амнистии». В ходе </w:t>
      </w:r>
      <w:hyperlink r:id="rId12" w:history="1">
        <w:r w:rsidRPr="00452AF9">
          <w:rPr>
            <w:rFonts w:ascii="Times New Roman" w:eastAsia="Calibri" w:hAnsi="Times New Roman"/>
            <w:color w:val="0000FF"/>
            <w:u w:val="single"/>
            <w:lang w:eastAsia="en-US"/>
          </w:rPr>
          <w:t>вебинара</w:t>
        </w:r>
      </w:hyperlink>
      <w:r w:rsidRPr="00452AF9">
        <w:rPr>
          <w:rFonts w:ascii="Times New Roman" w:eastAsia="Calibri" w:hAnsi="Times New Roman"/>
          <w:lang w:eastAsia="en-US"/>
        </w:rPr>
        <w:t>, проведение которого запланировано 18 июня в 11.00 (мск), эксперт представит краткий обзор нормативно-правовых актов, регулирующих установление и внесение в ЕГРН границ лесничества, а также информацию о действиях, предпринимаемых для решения данной задачи.</w:t>
      </w:r>
    </w:p>
    <w:p w:rsidR="00452AF9" w:rsidRPr="00452AF9" w:rsidRDefault="00452AF9" w:rsidP="00452AF9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452AF9">
        <w:rPr>
          <w:rFonts w:ascii="Times New Roman" w:eastAsia="Calibri" w:hAnsi="Times New Roman"/>
          <w:lang w:eastAsia="en-US"/>
        </w:rPr>
        <w:t xml:space="preserve">Всю информацию об этих и других обучающих мероприятиях Кадастровой палаты можно получить на сайте: </w:t>
      </w:r>
      <w:r w:rsidRPr="00452AF9">
        <w:rPr>
          <w:rFonts w:ascii="Times New Roman" w:eastAsia="Calibri" w:hAnsi="Times New Roman"/>
          <w:i/>
          <w:lang w:val="en-US" w:eastAsia="en-US"/>
        </w:rPr>
        <w:t>webinar</w:t>
      </w:r>
      <w:r w:rsidRPr="00452AF9">
        <w:rPr>
          <w:rFonts w:ascii="Times New Roman" w:eastAsia="Calibri" w:hAnsi="Times New Roman"/>
          <w:i/>
          <w:lang w:eastAsia="en-US"/>
        </w:rPr>
        <w:t>.</w:t>
      </w:r>
      <w:r w:rsidRPr="00452AF9">
        <w:rPr>
          <w:rFonts w:ascii="Times New Roman" w:eastAsia="Calibri" w:hAnsi="Times New Roman"/>
          <w:i/>
          <w:lang w:val="en-US" w:eastAsia="en-US"/>
        </w:rPr>
        <w:t>kadastr</w:t>
      </w:r>
      <w:r w:rsidRPr="00452AF9">
        <w:rPr>
          <w:rFonts w:ascii="Times New Roman" w:eastAsia="Calibri" w:hAnsi="Times New Roman"/>
          <w:i/>
          <w:lang w:eastAsia="en-US"/>
        </w:rPr>
        <w:t>.</w:t>
      </w:r>
      <w:r w:rsidRPr="00452AF9">
        <w:rPr>
          <w:rFonts w:ascii="Times New Roman" w:eastAsia="Calibri" w:hAnsi="Times New Roman"/>
          <w:i/>
          <w:lang w:val="en-US" w:eastAsia="en-US"/>
        </w:rPr>
        <w:t>ru</w:t>
      </w:r>
      <w:r w:rsidRPr="00452AF9">
        <w:rPr>
          <w:rFonts w:ascii="Times New Roman" w:eastAsia="Calibri" w:hAnsi="Times New Roman"/>
          <w:lang w:eastAsia="en-US"/>
        </w:rPr>
        <w:t xml:space="preserve">. </w:t>
      </w:r>
    </w:p>
    <w:p w:rsidR="00452AF9" w:rsidRPr="00452AF9" w:rsidRDefault="00452AF9" w:rsidP="00452AF9">
      <w:pPr>
        <w:tabs>
          <w:tab w:val="left" w:pos="2265"/>
        </w:tabs>
        <w:spacing w:after="0" w:line="360" w:lineRule="auto"/>
        <w:rPr>
          <w:rFonts w:ascii="Times New Roman" w:eastAsia="Calibri" w:hAnsi="Times New Roman"/>
          <w:i/>
          <w:lang w:eastAsia="en-US"/>
        </w:rPr>
      </w:pPr>
    </w:p>
    <w:p w:rsidR="00452AF9" w:rsidRDefault="00452AF9" w:rsidP="00452AF9">
      <w:pPr>
        <w:tabs>
          <w:tab w:val="left" w:pos="3940"/>
        </w:tabs>
        <w:spacing w:after="0" w:line="240" w:lineRule="auto"/>
        <w:jc w:val="center"/>
        <w:rPr>
          <w:rFonts w:ascii="Times New Roman" w:eastAsia="Calibri" w:hAnsi="Times New Roman"/>
          <w:i/>
          <w:lang w:eastAsia="en-US"/>
        </w:rPr>
      </w:pPr>
      <w:r w:rsidRPr="00452AF9">
        <w:rPr>
          <w:rFonts w:ascii="Times New Roman" w:eastAsia="Calibri" w:hAnsi="Times New Roman"/>
          <w:i/>
          <w:lang w:eastAsia="en-US"/>
        </w:rPr>
        <w:t>Материал предоставлен пресс-службой Кадастровой палаты по Новоси</w:t>
      </w:r>
      <w:r>
        <w:rPr>
          <w:rFonts w:ascii="Times New Roman" w:eastAsia="Calibri" w:hAnsi="Times New Roman"/>
          <w:i/>
          <w:lang w:eastAsia="en-US"/>
        </w:rPr>
        <w:t>бирской области</w:t>
      </w:r>
    </w:p>
    <w:p w:rsidR="00452AF9" w:rsidRDefault="00452AF9" w:rsidP="00452AF9">
      <w:pPr>
        <w:tabs>
          <w:tab w:val="left" w:pos="3940"/>
        </w:tabs>
        <w:spacing w:after="0" w:line="240" w:lineRule="auto"/>
        <w:jc w:val="center"/>
        <w:rPr>
          <w:rFonts w:ascii="Times New Roman" w:eastAsia="Calibri" w:hAnsi="Times New Roman"/>
          <w:i/>
          <w:lang w:eastAsia="en-US"/>
        </w:rPr>
      </w:pPr>
    </w:p>
    <w:p w:rsidR="00452AF9" w:rsidRPr="00452AF9" w:rsidRDefault="00452AF9" w:rsidP="00452AF9">
      <w:pPr>
        <w:tabs>
          <w:tab w:val="left" w:pos="3940"/>
        </w:tabs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452AF9">
        <w:rPr>
          <w:rFonts w:ascii="Times New Roman" w:eastAsia="Calibri" w:hAnsi="Times New Roman"/>
          <w:b/>
          <w:lang w:eastAsia="en-US"/>
        </w:rPr>
        <w:lastRenderedPageBreak/>
        <w:t>Электронный сервис проводит проверку документов, подготовленных кадастровым инженером</w:t>
      </w:r>
    </w:p>
    <w:p w:rsidR="00452AF9" w:rsidRPr="00452AF9" w:rsidRDefault="00452AF9" w:rsidP="00452AF9">
      <w:pPr>
        <w:spacing w:after="0" w:line="360" w:lineRule="auto"/>
        <w:ind w:firstLine="709"/>
        <w:jc w:val="both"/>
        <w:rPr>
          <w:rFonts w:ascii="Times New Roman" w:eastAsia="Calibri" w:hAnsi="Times New Roman"/>
          <w:i/>
          <w:lang w:eastAsia="en-US"/>
        </w:rPr>
      </w:pPr>
      <w:r w:rsidRPr="00452AF9">
        <w:rPr>
          <w:rFonts w:ascii="Times New Roman" w:eastAsia="Calibri" w:hAnsi="Times New Roman"/>
          <w:i/>
          <w:lang w:eastAsia="en-US"/>
        </w:rPr>
        <w:t xml:space="preserve">На официальном сайте </w:t>
      </w:r>
      <w:hyperlink r:id="rId13" w:history="1">
        <w:r w:rsidRPr="00452AF9">
          <w:rPr>
            <w:rFonts w:ascii="Times New Roman" w:eastAsia="Calibri" w:hAnsi="Times New Roman"/>
            <w:i/>
            <w:color w:val="0000FF"/>
            <w:u w:val="single"/>
            <w:lang w:eastAsia="en-US"/>
          </w:rPr>
          <w:t>Росреестра</w:t>
        </w:r>
      </w:hyperlink>
      <w:r w:rsidRPr="00452AF9">
        <w:rPr>
          <w:rFonts w:ascii="Times New Roman" w:eastAsia="Calibri" w:hAnsi="Times New Roman"/>
          <w:i/>
          <w:lang w:eastAsia="en-US"/>
        </w:rPr>
        <w:t xml:space="preserve"> функционирует сервис «Личный кабинет кадастрового инженера», с помощью которого осуществляется информационное взаимодействие кадастрового инженера с органом регистрации прав</w:t>
      </w:r>
    </w:p>
    <w:p w:rsidR="00452AF9" w:rsidRPr="00452AF9" w:rsidRDefault="00452AF9" w:rsidP="00452AF9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452AF9">
        <w:rPr>
          <w:rFonts w:ascii="Times New Roman" w:eastAsia="Calibri" w:hAnsi="Times New Roman"/>
          <w:lang w:eastAsia="en-US"/>
        </w:rPr>
        <w:t xml:space="preserve">Важной функцией личного кабинета является предварительная автоматизированная проверка подготовленных кадастровым инженером документов: межевых и технических планов, актов обследования, карт-планов объектов землеустройства (документов). Кадастровые инженеры могут просматривать историю проведенных проверок и протоколы в разделе «Мои задачи».  </w:t>
      </w:r>
    </w:p>
    <w:p w:rsidR="00452AF9" w:rsidRPr="00452AF9" w:rsidRDefault="00452AF9" w:rsidP="00452AF9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452AF9">
        <w:rPr>
          <w:rFonts w:ascii="Times New Roman" w:eastAsia="Calibri" w:hAnsi="Times New Roman"/>
          <w:lang w:eastAsia="en-US"/>
        </w:rPr>
        <w:t>«</w:t>
      </w:r>
      <w:r w:rsidRPr="00452AF9">
        <w:rPr>
          <w:rFonts w:ascii="Times New Roman" w:eastAsia="Calibri" w:hAnsi="Times New Roman"/>
          <w:i/>
          <w:lang w:eastAsia="en-US"/>
        </w:rPr>
        <w:t>Предварительная проверка документов в личном кабинете способствует уменьшению количества отказов и приостановлений</w:t>
      </w:r>
      <w:r w:rsidRPr="00452AF9">
        <w:rPr>
          <w:rFonts w:ascii="Times New Roman" w:eastAsia="Calibri" w:hAnsi="Times New Roman"/>
          <w:lang w:eastAsia="en-US"/>
        </w:rPr>
        <w:t xml:space="preserve">, </w:t>
      </w:r>
      <w:r w:rsidRPr="00452AF9">
        <w:rPr>
          <w:rFonts w:ascii="Times New Roman" w:eastAsia="Calibri" w:hAnsi="Times New Roman"/>
          <w:i/>
          <w:lang w:eastAsia="en-US"/>
        </w:rPr>
        <w:t>так как позволяет выявить и исправить ошибки на этапе подготовки, до подачи документов в орган регистрации прав</w:t>
      </w:r>
      <w:r w:rsidRPr="00452AF9">
        <w:rPr>
          <w:rFonts w:ascii="Times New Roman" w:eastAsia="Calibri" w:hAnsi="Times New Roman"/>
          <w:lang w:eastAsia="en-US"/>
        </w:rPr>
        <w:t xml:space="preserve">», – отметила эксперт Кадастровой палаты по Новосибирской области Надежда Антошина. </w:t>
      </w:r>
    </w:p>
    <w:p w:rsidR="00452AF9" w:rsidRPr="00452AF9" w:rsidRDefault="00452AF9" w:rsidP="00452AF9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452AF9">
        <w:rPr>
          <w:rFonts w:ascii="Times New Roman" w:eastAsia="Calibri" w:hAnsi="Times New Roman"/>
          <w:lang w:eastAsia="en-US"/>
        </w:rPr>
        <w:t>Прошедшие проверку на сервисе документы могут быть помещены на временное хранение в электронное хранилище с присвоением уникального идентифицирующего номера (УИН). В этом случае заявителю при подаче документов на проведение учетно-регистрационных процедур потребуется только указать в заявлении УИН, не представляя документы. Срок хранения документов в электронном хранилище составляет не более трех месяцев.</w:t>
      </w:r>
    </w:p>
    <w:p w:rsidR="00452AF9" w:rsidRPr="00452AF9" w:rsidRDefault="00452AF9" w:rsidP="00452AF9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452AF9">
        <w:rPr>
          <w:rFonts w:ascii="Times New Roman" w:eastAsia="Calibri" w:hAnsi="Times New Roman"/>
          <w:lang w:eastAsia="en-US"/>
        </w:rPr>
        <w:t>«</w:t>
      </w:r>
      <w:r w:rsidRPr="00452AF9">
        <w:rPr>
          <w:rFonts w:ascii="Times New Roman" w:eastAsia="Calibri" w:hAnsi="Times New Roman"/>
          <w:i/>
          <w:lang w:eastAsia="en-US"/>
        </w:rPr>
        <w:t>Рекомендуем специалистам предварительно осуществлять проверку межевых и технических планов через личный кабинет на сайте Росреестра во избежание возможных ошибок и последующих приостановлений и отказов, которые, в свою очередь, ведут к ухудшению результатов профессиональной деятельности и снижению рейтинга кадастрового инженера.</w:t>
      </w:r>
      <w:r w:rsidRPr="00452AF9">
        <w:rPr>
          <w:rFonts w:ascii="Times New Roman" w:eastAsia="Calibri" w:hAnsi="Times New Roman"/>
          <w:b/>
          <w:lang w:eastAsia="en-US"/>
        </w:rPr>
        <w:t xml:space="preserve"> </w:t>
      </w:r>
      <w:r w:rsidRPr="00452AF9">
        <w:rPr>
          <w:rFonts w:ascii="Times New Roman" w:eastAsia="Calibri" w:hAnsi="Times New Roman"/>
          <w:i/>
          <w:lang w:eastAsia="en-US"/>
        </w:rPr>
        <w:t>Для работы на электронном сервисе специалистам нужно иметь усиленную квалифицированную электронную подпись и подтвержденную учетную запись на портале госуслуг</w:t>
      </w:r>
      <w:r w:rsidRPr="00452AF9">
        <w:rPr>
          <w:rFonts w:ascii="Times New Roman" w:eastAsia="Calibri" w:hAnsi="Times New Roman"/>
          <w:lang w:eastAsia="en-US"/>
        </w:rPr>
        <w:t>», – добавила Надежда Антошина.</w:t>
      </w:r>
    </w:p>
    <w:p w:rsidR="00452AF9" w:rsidRPr="00452AF9" w:rsidRDefault="00452AF9" w:rsidP="00452AF9">
      <w:pPr>
        <w:spacing w:after="0"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452AF9">
        <w:rPr>
          <w:rFonts w:ascii="Times New Roman" w:eastAsia="Calibri" w:hAnsi="Times New Roman"/>
          <w:lang w:eastAsia="en-US"/>
        </w:rPr>
        <w:t xml:space="preserve">Напомним, кадастровые инженеры всегда могут повысить квалификацию в дистанционном режиме. Федеральная кадастровая палата проводит онлайн-обучение для профессиональных участников рынка недвижимости. Вебинары, видеолекции, курс повышения квалификации кадастровых инженеров – всё это доступно на площадке </w:t>
      </w:r>
      <w:hyperlink r:id="rId14" w:history="1">
        <w:r w:rsidRPr="00452AF9">
          <w:rPr>
            <w:rFonts w:ascii="Times New Roman" w:eastAsia="Calibri" w:hAnsi="Times New Roman"/>
            <w:color w:val="0000FF"/>
            <w:u w:val="single"/>
            <w:lang w:eastAsia="en-US"/>
          </w:rPr>
          <w:t>Корпоративного университета</w:t>
        </w:r>
      </w:hyperlink>
      <w:r w:rsidRPr="00452AF9">
        <w:rPr>
          <w:rFonts w:ascii="Times New Roman" w:eastAsia="Calibri" w:hAnsi="Times New Roman"/>
          <w:lang w:eastAsia="en-US"/>
        </w:rPr>
        <w:t xml:space="preserve"> ФКП.</w:t>
      </w:r>
    </w:p>
    <w:p w:rsidR="00452AF9" w:rsidRPr="00452AF9" w:rsidRDefault="00452AF9" w:rsidP="00452AF9">
      <w:pPr>
        <w:tabs>
          <w:tab w:val="left" w:pos="2265"/>
        </w:tabs>
        <w:spacing w:after="0" w:line="360" w:lineRule="auto"/>
        <w:rPr>
          <w:rFonts w:ascii="Times New Roman" w:eastAsia="Calibri" w:hAnsi="Times New Roman"/>
          <w:i/>
          <w:lang w:eastAsia="en-US"/>
        </w:rPr>
      </w:pPr>
    </w:p>
    <w:p w:rsidR="00452AF9" w:rsidRPr="00452AF9" w:rsidRDefault="00452AF9" w:rsidP="00452AF9">
      <w:pPr>
        <w:spacing w:after="0" w:line="360" w:lineRule="auto"/>
        <w:ind w:firstLine="709"/>
        <w:jc w:val="right"/>
        <w:rPr>
          <w:rFonts w:ascii="Times New Roman" w:eastAsia="Calibri" w:hAnsi="Times New Roman"/>
          <w:i/>
          <w:lang w:eastAsia="en-US"/>
        </w:rPr>
      </w:pPr>
      <w:r w:rsidRPr="00452AF9">
        <w:rPr>
          <w:rFonts w:ascii="Times New Roman" w:eastAsia="Calibri" w:hAnsi="Times New Roman"/>
          <w:i/>
          <w:lang w:eastAsia="en-US"/>
        </w:rPr>
        <w:t>Материал предоставлен пресс-службой Кадастровой палаты по Новосибирской области.</w:t>
      </w:r>
    </w:p>
    <w:p w:rsidR="0094573A" w:rsidRPr="00452AF9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</w:rPr>
      </w:pPr>
    </w:p>
    <w:p w:rsidR="0094573A" w:rsidRPr="00452AF9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</w:rPr>
      </w:pPr>
    </w:p>
    <w:p w:rsidR="0094573A" w:rsidRPr="00452AF9" w:rsidRDefault="00452AF9" w:rsidP="00452AF9">
      <w:pPr>
        <w:tabs>
          <w:tab w:val="left" w:pos="3940"/>
        </w:tabs>
        <w:spacing w:after="0" w:line="240" w:lineRule="auto"/>
        <w:rPr>
          <w:rFonts w:ascii="Times New Roman" w:hAnsi="Times New Roman"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3A" w:rsidRPr="00452AF9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</w:rPr>
      </w:pPr>
    </w:p>
    <w:p w:rsidR="0094573A" w:rsidRPr="00452AF9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</w:rPr>
      </w:pPr>
    </w:p>
    <w:p w:rsidR="00452AF9" w:rsidRPr="00452AF9" w:rsidRDefault="00452AF9" w:rsidP="00452AF9">
      <w:pPr>
        <w:spacing w:after="0" w:line="240" w:lineRule="auto"/>
        <w:jc w:val="center"/>
        <w:rPr>
          <w:rFonts w:ascii="Times New Roman" w:hAnsi="Times New Roman"/>
        </w:rPr>
      </w:pPr>
      <w:r w:rsidRPr="00452AF9">
        <w:rPr>
          <w:rFonts w:ascii="Times New Roman" w:hAnsi="Times New Roman"/>
        </w:rPr>
        <w:t>О профилактике пожаров (палов) на территории Новосибирской области</w:t>
      </w:r>
    </w:p>
    <w:p w:rsidR="00452AF9" w:rsidRPr="00452AF9" w:rsidRDefault="00452AF9" w:rsidP="00452AF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2AF9" w:rsidRPr="00452AF9" w:rsidRDefault="00452AF9" w:rsidP="00452A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52AF9">
        <w:rPr>
          <w:rFonts w:ascii="Times New Roman" w:hAnsi="Times New Roman"/>
        </w:rPr>
        <w:t>Управление Росреестра по Новосибирской области в рамках осуществления государственного земельного надзора организовывает и проводит разъяснительную работу с собственниками земельных участков по недопущению палов сухой травы и возникновению пожаров.</w:t>
      </w:r>
    </w:p>
    <w:p w:rsidR="00452AF9" w:rsidRPr="00452AF9" w:rsidRDefault="00452AF9" w:rsidP="00452A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52AF9">
        <w:rPr>
          <w:rFonts w:ascii="Times New Roman" w:hAnsi="Times New Roman"/>
        </w:rPr>
        <w:lastRenderedPageBreak/>
        <w:t xml:space="preserve">На данный момент на территории Новосибирской области введен особый противопожарный режим, на период действия которого установлены дополнительные требования пожарной безопасности. </w:t>
      </w:r>
    </w:p>
    <w:p w:rsidR="00452AF9" w:rsidRPr="00452AF9" w:rsidRDefault="00452AF9" w:rsidP="00452A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52AF9">
        <w:rPr>
          <w:rFonts w:ascii="Times New Roman" w:hAnsi="Times New Roman"/>
        </w:rPr>
        <w:t xml:space="preserve">Обращаем внимание, что в данный момент на территории Новосибирской области сложилась пожароопасная  обстановка. </w:t>
      </w:r>
    </w:p>
    <w:p w:rsidR="00452AF9" w:rsidRPr="00452AF9" w:rsidRDefault="00452AF9" w:rsidP="00452A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52AF9">
        <w:rPr>
          <w:rFonts w:ascii="Times New Roman" w:hAnsi="Times New Roman"/>
        </w:rPr>
        <w:t>Уважаемые новосибирцы, будьте бдительны и ответственны, не допускайте палов сухой травы и сообщайте о возникновении пожаров в единую диспетчерскую службу на номер 112 или на «горячую» линию лесной охраны        8-800-100-94-00.</w:t>
      </w:r>
    </w:p>
    <w:p w:rsidR="00452AF9" w:rsidRPr="00452AF9" w:rsidRDefault="00452AF9" w:rsidP="00452AF9">
      <w:pPr>
        <w:spacing w:after="0" w:line="240" w:lineRule="auto"/>
        <w:rPr>
          <w:rFonts w:ascii="Times New Roman" w:hAnsi="Times New Roman"/>
          <w:b/>
        </w:rPr>
      </w:pPr>
    </w:p>
    <w:p w:rsidR="00452AF9" w:rsidRPr="00452AF9" w:rsidRDefault="00452AF9" w:rsidP="00452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452AF9" w:rsidRPr="00452AF9" w:rsidRDefault="00452AF9" w:rsidP="00452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</w:rPr>
      </w:pPr>
      <w:r w:rsidRPr="00452AF9">
        <w:rPr>
          <w:rFonts w:ascii="Times New Roman" w:hAnsi="Times New Roman"/>
          <w:b/>
          <w:i/>
        </w:rPr>
        <w:t xml:space="preserve">Материал подготовлен Управлением Росреестра </w:t>
      </w:r>
    </w:p>
    <w:p w:rsidR="00452AF9" w:rsidRPr="00452AF9" w:rsidRDefault="00452AF9" w:rsidP="00452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i/>
          <w:sz w:val="24"/>
          <w:szCs w:val="24"/>
        </w:rPr>
      </w:pPr>
      <w:r w:rsidRPr="00452AF9">
        <w:rPr>
          <w:rFonts w:ascii="Times New Roman" w:hAnsi="Times New Roman"/>
          <w:b/>
          <w:i/>
        </w:rPr>
        <w:t>по Новосибирской области</w:t>
      </w:r>
    </w:p>
    <w:p w:rsidR="0094573A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2AF9" w:rsidRPr="00452AF9" w:rsidRDefault="00452AF9" w:rsidP="00452AF9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452AF9">
        <w:rPr>
          <w:rFonts w:ascii="Times New Roman" w:hAnsi="Times New Roman"/>
        </w:rPr>
        <w:t xml:space="preserve">Опасайтесь сайтов-двойников </w:t>
      </w:r>
    </w:p>
    <w:p w:rsidR="00452AF9" w:rsidRPr="00452AF9" w:rsidRDefault="00452AF9" w:rsidP="00452AF9">
      <w:pPr>
        <w:shd w:val="clear" w:color="auto" w:fill="FFFFFF"/>
        <w:spacing w:after="0" w:line="337" w:lineRule="atLeast"/>
        <w:jc w:val="both"/>
        <w:rPr>
          <w:rFonts w:ascii="Times New Roman" w:hAnsi="Times New Roman"/>
          <w:color w:val="000000"/>
        </w:rPr>
      </w:pPr>
    </w:p>
    <w:p w:rsidR="00452AF9" w:rsidRPr="00452AF9" w:rsidRDefault="00452AF9" w:rsidP="00452A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hd w:val="clear" w:color="auto" w:fill="FFFFFF"/>
          <w:lang w:eastAsia="en-US"/>
        </w:rPr>
      </w:pPr>
      <w:r w:rsidRPr="00452AF9">
        <w:rPr>
          <w:rFonts w:ascii="Times New Roman" w:hAnsi="Times New Roman"/>
          <w:color w:val="000000"/>
          <w:shd w:val="clear" w:color="auto" w:fill="FFFFFF"/>
        </w:rPr>
        <w:t xml:space="preserve">Управление Росреестра по Новосибирской области предупреждает новосибирцев о наличии в сети Интернет сайтов, предлагающих оказание услуг Росреестра по предоставлению сведений из Единого государственного реестра недвижимости (ЕГРН). </w:t>
      </w:r>
    </w:p>
    <w:p w:rsidR="00452AF9" w:rsidRPr="00452AF9" w:rsidRDefault="00452AF9" w:rsidP="00452A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2AF9">
        <w:rPr>
          <w:rFonts w:ascii="Times New Roman" w:hAnsi="Times New Roman"/>
          <w:color w:val="000000"/>
          <w:shd w:val="clear" w:color="auto" w:fill="FFFFFF"/>
        </w:rPr>
        <w:t>Сайты-двойники часто используют официальную символику Росреестра, в наименовании сайта присутствует слова «</w:t>
      </w:r>
      <w:r w:rsidRPr="00452AF9">
        <w:rPr>
          <w:rFonts w:ascii="Times New Roman" w:hAnsi="Times New Roman"/>
          <w:color w:val="000000"/>
          <w:shd w:val="clear" w:color="auto" w:fill="FFFFFF"/>
          <w:lang w:val="en-US"/>
        </w:rPr>
        <w:t>rosreestr</w:t>
      </w:r>
      <w:r w:rsidRPr="00452AF9">
        <w:rPr>
          <w:rFonts w:ascii="Times New Roman" w:hAnsi="Times New Roman"/>
          <w:color w:val="000000"/>
          <w:shd w:val="clear" w:color="auto" w:fill="FFFFFF"/>
        </w:rPr>
        <w:t>» или «egrn». Например, rosreestr-spravka, rosreestr.info, egrn-portal.ru/egrn/novosibirsk, rosreestr.net, rosreestr.online и другие. Адрес сайта-двойника может отличаться от адреса официального сайта Росреестра всего лишь одной буквой: вместо «rosreestr» - «r</w:t>
      </w:r>
      <w:r w:rsidRPr="00452AF9">
        <w:rPr>
          <w:rFonts w:ascii="Times New Roman" w:hAnsi="Times New Roman"/>
          <w:color w:val="000000"/>
          <w:shd w:val="clear" w:color="auto" w:fill="FFFFFF"/>
          <w:lang w:val="en-US"/>
        </w:rPr>
        <w:t>u</w:t>
      </w:r>
      <w:r w:rsidRPr="00452AF9">
        <w:rPr>
          <w:rFonts w:ascii="Times New Roman" w:hAnsi="Times New Roman"/>
          <w:color w:val="000000"/>
          <w:shd w:val="clear" w:color="auto" w:fill="FFFFFF"/>
        </w:rPr>
        <w:t>sreestr» или «ros</w:t>
      </w:r>
      <w:r w:rsidRPr="00452AF9">
        <w:rPr>
          <w:rFonts w:ascii="Times New Roman" w:hAnsi="Times New Roman"/>
          <w:color w:val="000000"/>
          <w:shd w:val="clear" w:color="auto" w:fill="FFFFFF"/>
          <w:lang w:val="en-US"/>
        </w:rPr>
        <w:t>e</w:t>
      </w:r>
      <w:r w:rsidRPr="00452AF9">
        <w:rPr>
          <w:rFonts w:ascii="Times New Roman" w:hAnsi="Times New Roman"/>
          <w:color w:val="000000"/>
          <w:shd w:val="clear" w:color="auto" w:fill="FFFFFF"/>
        </w:rPr>
        <w:t xml:space="preserve">reestr». На сегодняшний день новосибирским Росреестром зафиксировано более 20 таких сайтов, которые не имеют никакого отношения к Росреестру, вводят в заблуждение потенциальных потребителей услуг Росреестра. </w:t>
      </w:r>
    </w:p>
    <w:p w:rsidR="00452AF9" w:rsidRPr="00452AF9" w:rsidRDefault="00452AF9" w:rsidP="00452A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2AF9">
        <w:rPr>
          <w:rFonts w:ascii="Times New Roman" w:hAnsi="Times New Roman"/>
          <w:color w:val="000000"/>
          <w:shd w:val="clear" w:color="auto" w:fill="FFFFFF"/>
        </w:rPr>
        <w:t>Обращение к сайтам-двоникам может повлечь для заявителя финансовые потери и получение недостоверных сведений в сфере недвижимости.</w:t>
      </w:r>
    </w:p>
    <w:p w:rsidR="00452AF9" w:rsidRPr="00452AF9" w:rsidRDefault="00452AF9" w:rsidP="00452A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2AF9">
        <w:rPr>
          <w:rFonts w:ascii="Times New Roman" w:hAnsi="Times New Roman"/>
          <w:color w:val="000000"/>
          <w:shd w:val="clear" w:color="auto" w:fill="FFFFFF"/>
        </w:rPr>
        <w:t xml:space="preserve">ВНИМАНИЕ! Единственным официальным сайтом Росреестра является сайт </w:t>
      </w:r>
      <w:r w:rsidRPr="00452AF9">
        <w:rPr>
          <w:rFonts w:ascii="Times New Roman" w:hAnsi="Times New Roman"/>
          <w:b/>
        </w:rPr>
        <w:t>https://rosreestr.ru/</w:t>
      </w:r>
    </w:p>
    <w:p w:rsidR="00452AF9" w:rsidRPr="00452AF9" w:rsidRDefault="00452AF9" w:rsidP="00452AF9">
      <w:pPr>
        <w:spacing w:after="0" w:line="240" w:lineRule="auto"/>
        <w:rPr>
          <w:rFonts w:ascii="Times New Roman" w:hAnsi="Times New Roman"/>
          <w:b/>
        </w:rPr>
      </w:pPr>
    </w:p>
    <w:p w:rsidR="00452AF9" w:rsidRPr="00452AF9" w:rsidRDefault="00452AF9" w:rsidP="00452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452AF9" w:rsidRPr="00452AF9" w:rsidRDefault="00452AF9" w:rsidP="00452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i/>
          <w:sz w:val="24"/>
          <w:szCs w:val="24"/>
        </w:rPr>
      </w:pPr>
      <w:r w:rsidRPr="00452AF9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452AF9" w:rsidRPr="00452AF9" w:rsidRDefault="00452AF9" w:rsidP="00452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i/>
          <w:sz w:val="24"/>
          <w:szCs w:val="24"/>
        </w:rPr>
      </w:pPr>
      <w:r w:rsidRPr="00452AF9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452AF9" w:rsidRPr="00452AF9" w:rsidRDefault="00452AF9" w:rsidP="00452A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i/>
          <w:iCs/>
          <w:color w:val="0070C0"/>
          <w:sz w:val="24"/>
          <w:szCs w:val="24"/>
        </w:rPr>
      </w:pPr>
      <w:r>
        <w:rPr>
          <w:rFonts w:ascii="Segoe UI" w:hAnsi="Segoe UI" w:cs="Segoe U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3TTgIAAFQ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GkNzdN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452AF9" w:rsidRPr="00452AF9" w:rsidRDefault="00452AF9" w:rsidP="00452A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452AF9">
        <w:rPr>
          <w:rFonts w:ascii="Segoe UI" w:hAnsi="Segoe UI" w:cs="Segoe UI"/>
          <w:b/>
          <w:bCs/>
          <w:sz w:val="24"/>
          <w:szCs w:val="24"/>
        </w:rPr>
        <w:t>Об Управлении Росреестра по Новосибирской области</w:t>
      </w:r>
    </w:p>
    <w:p w:rsidR="00452AF9" w:rsidRPr="00452AF9" w:rsidRDefault="00452AF9" w:rsidP="00452A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0"/>
          <w:szCs w:val="10"/>
        </w:rPr>
      </w:pPr>
    </w:p>
    <w:p w:rsidR="00452AF9" w:rsidRPr="00452AF9" w:rsidRDefault="00452AF9" w:rsidP="00452A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52AF9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452AF9" w:rsidRPr="00452AF9" w:rsidRDefault="00452AF9" w:rsidP="00452AF9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color w:val="000000"/>
          <w:sz w:val="18"/>
          <w:szCs w:val="24"/>
        </w:rPr>
      </w:pPr>
    </w:p>
    <w:p w:rsidR="00452AF9" w:rsidRPr="00452AF9" w:rsidRDefault="00452AF9" w:rsidP="00452AF9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color w:val="000000"/>
          <w:sz w:val="18"/>
          <w:szCs w:val="24"/>
        </w:rPr>
      </w:pPr>
      <w:r w:rsidRPr="00452AF9">
        <w:rPr>
          <w:rFonts w:ascii="Segoe UI" w:hAnsi="Segoe UI" w:cs="Segoe UI"/>
          <w:b/>
          <w:color w:val="000000"/>
          <w:sz w:val="18"/>
          <w:szCs w:val="24"/>
        </w:rPr>
        <w:t>Контакты для СМИ:</w:t>
      </w:r>
    </w:p>
    <w:p w:rsidR="00452AF9" w:rsidRP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52AF9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452AF9" w:rsidRPr="00452AF9" w:rsidRDefault="00452AF9" w:rsidP="00452A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hyperlink r:id="rId16" w:history="1">
        <w:r w:rsidRPr="00452AF9">
          <w:rPr>
            <w:rFonts w:ascii="Segoe UI" w:hAnsi="Segoe UI" w:cs="Segoe UI"/>
            <w:color w:val="0000FF"/>
            <w:sz w:val="18"/>
            <w:szCs w:val="18"/>
            <w:u w:val="single"/>
          </w:rPr>
          <w:t>oko@54upr.rosreestr.ru</w:t>
        </w:r>
      </w:hyperlink>
    </w:p>
    <w:p w:rsidR="00452AF9" w:rsidRP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17" w:tooltip="blocked::https://rosreestr.ru/site/" w:history="1">
        <w:r w:rsidRPr="00452AF9">
          <w:rPr>
            <w:rFonts w:ascii="Segoe UI" w:hAnsi="Segoe UI" w:cs="Segoe UI"/>
            <w:color w:val="0000FF"/>
            <w:sz w:val="18"/>
            <w:szCs w:val="18"/>
            <w:u w:val="single"/>
          </w:rPr>
          <w:t>https://rosreestr.ru/site/</w:t>
        </w:r>
      </w:hyperlink>
    </w:p>
    <w:p w:rsidR="00452AF9" w:rsidRP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52AF9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452AF9" w:rsidRP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52AF9">
        <w:rPr>
          <w:rFonts w:ascii="Segoe UI" w:hAnsi="Segoe UI" w:cs="Segoe UI"/>
          <w:sz w:val="18"/>
          <w:szCs w:val="24"/>
        </w:rPr>
        <w:t xml:space="preserve">Мы в ВКонтакте </w:t>
      </w:r>
      <w:hyperlink r:id="rId18" w:history="1">
        <w:r w:rsidRPr="00452AF9">
          <w:rPr>
            <w:rFonts w:ascii="Segoe UI" w:hAnsi="Segoe UI" w:cs="Segoe UI"/>
            <w:color w:val="0000FF"/>
            <w:sz w:val="18"/>
            <w:szCs w:val="18"/>
            <w:u w:val="single"/>
          </w:rPr>
          <w:t>https://vk.com/rosreestr_nsk</w:t>
        </w:r>
      </w:hyperlink>
      <w:r w:rsidRPr="00452AF9">
        <w:rPr>
          <w:rFonts w:ascii="Segoe UI" w:hAnsi="Segoe UI" w:cs="Segoe UI"/>
          <w:sz w:val="18"/>
          <w:szCs w:val="18"/>
        </w:rPr>
        <w:t xml:space="preserve">, </w:t>
      </w: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52AF9">
        <w:rPr>
          <w:rFonts w:ascii="Segoe UI" w:hAnsi="Segoe UI" w:cs="Segoe UI"/>
          <w:sz w:val="18"/>
          <w:szCs w:val="18"/>
          <w:lang w:val="en-US"/>
        </w:rPr>
        <w:t xml:space="preserve">Instagram </w:t>
      </w:r>
      <w:hyperlink r:id="rId19" w:history="1">
        <w:r w:rsidRPr="00452AF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https://www.instagram.com/rosreestr_nsk/?hl=ru</w:t>
        </w:r>
      </w:hyperlink>
      <w:r w:rsidRPr="00452AF9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452AF9" w:rsidRPr="00452AF9" w:rsidRDefault="00452AF9" w:rsidP="00452AF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52AF9">
        <w:rPr>
          <w:rFonts w:ascii="Times New Roman" w:hAnsi="Times New Roman"/>
          <w:b/>
          <w:i/>
          <w:sz w:val="24"/>
          <w:szCs w:val="24"/>
        </w:rPr>
        <w:lastRenderedPageBreak/>
        <w:t>НЕДЕЛЬНАЯ СВОДКА ГИБДД</w:t>
      </w:r>
    </w:p>
    <w:p w:rsidR="00452AF9" w:rsidRPr="00452AF9" w:rsidRDefault="00452AF9" w:rsidP="00452AF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52AF9">
        <w:rPr>
          <w:rFonts w:ascii="Times New Roman" w:hAnsi="Times New Roman"/>
          <w:b/>
          <w:i/>
          <w:sz w:val="24"/>
          <w:szCs w:val="24"/>
        </w:rPr>
        <w:tab/>
      </w:r>
    </w:p>
    <w:p w:rsidR="00452AF9" w:rsidRPr="00452AF9" w:rsidRDefault="00452AF9" w:rsidP="00452AF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2AF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 16 по 22 мая 2020 года на территории района выявлено</w:t>
      </w:r>
      <w:r w:rsidRPr="00452AF9">
        <w:rPr>
          <w:rFonts w:ascii="Times New Roman" w:eastAsia="Calibri" w:hAnsi="Times New Roman"/>
          <w:sz w:val="24"/>
          <w:szCs w:val="24"/>
          <w:lang w:eastAsia="en-US"/>
        </w:rPr>
        <w:t xml:space="preserve"> 92 административных правонарушения в области дорожного движения, 5 водителей управляли транспортными средствами в состоянии опьянения, 10 водителей нарушили правила перевозки детей, 2 водителя допустили выезд на полосу встречного движения.</w:t>
      </w:r>
    </w:p>
    <w:p w:rsidR="00452AF9" w:rsidRPr="00452AF9" w:rsidRDefault="00452AF9" w:rsidP="00452AF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2AF9">
        <w:rPr>
          <w:rFonts w:ascii="Times New Roman" w:eastAsia="Calibri" w:hAnsi="Times New Roman"/>
          <w:sz w:val="24"/>
          <w:szCs w:val="24"/>
          <w:lang w:eastAsia="en-US"/>
        </w:rPr>
        <w:t>Госавтоинспекция призывает участников дорожного движения соблюдать ПДД РФ.</w:t>
      </w:r>
    </w:p>
    <w:p w:rsidR="00452AF9" w:rsidRPr="00452AF9" w:rsidRDefault="00452AF9" w:rsidP="00452AF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52AF9" w:rsidRPr="00452AF9" w:rsidRDefault="00452AF9" w:rsidP="00452AF9">
      <w:pPr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52AF9" w:rsidRPr="00452AF9" w:rsidRDefault="00452AF9" w:rsidP="00452AF9">
      <w:pPr>
        <w:spacing w:after="0" w:line="240" w:lineRule="auto"/>
        <w:ind w:firstLine="540"/>
        <w:jc w:val="center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  <w:r w:rsidRPr="00452AF9">
        <w:rPr>
          <w:rFonts w:ascii="Times New Roman" w:eastAsia="Calibri" w:hAnsi="Times New Roman"/>
          <w:b/>
          <w:sz w:val="24"/>
          <w:szCs w:val="24"/>
          <w:lang w:eastAsia="en-US"/>
        </w:rPr>
        <w:t>Госавтоинспекция информирует:</w:t>
      </w:r>
    </w:p>
    <w:p w:rsidR="00452AF9" w:rsidRPr="00452AF9" w:rsidRDefault="00452AF9" w:rsidP="00452AF9">
      <w:pPr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452AF9">
        <w:rPr>
          <w:rFonts w:eastAsia="Calibri"/>
          <w:noProof/>
          <w:sz w:val="24"/>
          <w:szCs w:val="24"/>
        </w:rPr>
        <w:drawing>
          <wp:inline distT="0" distB="0" distL="0" distR="0" wp14:anchorId="14DAE9E7" wp14:editId="2D4C1198">
            <wp:extent cx="1399540" cy="1327785"/>
            <wp:effectExtent l="0" t="0" r="0" b="0"/>
            <wp:docPr id="6" name="Рисунок 6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AF9" w:rsidRPr="00452AF9" w:rsidRDefault="00452AF9" w:rsidP="00452AF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2AF9">
        <w:rPr>
          <w:rFonts w:ascii="Times New Roman" w:eastAsia="Calibri" w:hAnsi="Times New Roman"/>
          <w:sz w:val="24"/>
          <w:szCs w:val="24"/>
          <w:lang w:eastAsia="en-US"/>
        </w:rPr>
        <w:t xml:space="preserve">По итогам 2020 года на территории Новосибирской области зарегистрировано 6 ДТП с участием водителей моторанспорта, в которых 1 человек погиб и 6 получили травмы различной степени тяжести. </w:t>
      </w:r>
    </w:p>
    <w:p w:rsidR="00452AF9" w:rsidRPr="00452AF9" w:rsidRDefault="00452AF9" w:rsidP="00452AF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2AF9">
        <w:rPr>
          <w:rFonts w:ascii="Times New Roman" w:eastAsia="Calibri" w:hAnsi="Times New Roman"/>
          <w:sz w:val="24"/>
          <w:szCs w:val="24"/>
          <w:lang w:eastAsia="en-US"/>
        </w:rPr>
        <w:t xml:space="preserve">Вместе с тем, не прекращаются случаи совершения ДТП с участием водителей моторанспорта, находящихся в состоянии опьянения. Также не прекращаются факты управления мототранспортом несовершеннолетними детьми, не имеющими права управления транспортными средствами. Значительная часть моторанспорта, участвующего в ДТП, не была зарегистрирована в установленном порядке в подразделениях ГИБДД, водители не имели права управления транспортными средствами.  </w:t>
      </w:r>
    </w:p>
    <w:p w:rsidR="00452AF9" w:rsidRPr="00452AF9" w:rsidRDefault="00452AF9" w:rsidP="00452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52AF9">
        <w:rPr>
          <w:rFonts w:ascii="Times New Roman" w:eastAsia="Calibri" w:hAnsi="Times New Roman"/>
          <w:sz w:val="24"/>
          <w:szCs w:val="24"/>
          <w:lang w:eastAsia="en-US"/>
        </w:rPr>
        <w:t xml:space="preserve">В связи с чем, в целях предотвращения ДТП по вине мотоциклистов, снижения тяжести их последствий, пресечения нарушений  ПДД, розыска угнанных и похищенных мотоциклов на территории Новосибирской области проходит второй этап оперативно-профилактического мероприятия под условным названием «Мотоциклист-2020» (в период с 01 мая по 31 октября 2020 года). </w:t>
      </w:r>
    </w:p>
    <w:p w:rsidR="00452AF9" w:rsidRPr="00452AF9" w:rsidRDefault="00452AF9" w:rsidP="00452AF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2AF9">
        <w:rPr>
          <w:rFonts w:ascii="Times New Roman" w:eastAsia="Calibri" w:hAnsi="Times New Roman"/>
          <w:sz w:val="24"/>
          <w:szCs w:val="24"/>
          <w:lang w:eastAsia="en-US"/>
        </w:rPr>
        <w:t xml:space="preserve">Госавтоинспекция призывает участников дорожного движения соблюдать ПДД РФ, не садиться за управление транспортным средством  в состоянии опьянения, а также не имея права управления транспортным средством. При покупке моторанспорта обязательно регистрировать его в установленном порядке. </w:t>
      </w:r>
    </w:p>
    <w:p w:rsidR="00452AF9" w:rsidRPr="00452AF9" w:rsidRDefault="00452AF9" w:rsidP="00452AF9">
      <w:pPr>
        <w:tabs>
          <w:tab w:val="left" w:pos="5184"/>
        </w:tabs>
        <w:rPr>
          <w:rFonts w:ascii="Times New Roman" w:hAnsi="Times New Roman"/>
          <w:sz w:val="24"/>
          <w:szCs w:val="24"/>
        </w:rPr>
      </w:pPr>
    </w:p>
    <w:p w:rsidR="00452AF9" w:rsidRPr="00452AF9" w:rsidRDefault="00452AF9" w:rsidP="00452AF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52AF9">
        <w:rPr>
          <w:rFonts w:ascii="Times New Roman" w:eastAsia="Calibri" w:hAnsi="Times New Roman"/>
          <w:sz w:val="24"/>
          <w:szCs w:val="24"/>
          <w:lang w:eastAsia="en-US"/>
        </w:rPr>
        <w:t xml:space="preserve">С наступлением теплого времени года учащаются случаи дорожно-транспортных происшествий (далее - ДТП) с участием несовершеннолетних водителей велосипедов. Так, за указанный период времени на территории Новосибирской области зарегистрировано 8 ДТП с участием детей – велосипедистов (2019г.: 4), в которых 9 детей получили травмы различной степени тяжести (2019г.: 4). </w:t>
      </w:r>
      <w:r w:rsidRPr="00452AF9">
        <w:rPr>
          <w:rFonts w:ascii="Times New Roman" w:hAnsi="Times New Roman"/>
          <w:color w:val="000000"/>
          <w:sz w:val="24"/>
          <w:szCs w:val="24"/>
        </w:rPr>
        <w:t xml:space="preserve">Чтобы этого избежать, нужно знать правила управления и придерживаться их, соблюдая Правила дорожного движения </w:t>
      </w:r>
      <w:r w:rsidRPr="00452AF9">
        <w:rPr>
          <w:rFonts w:ascii="Times New Roman" w:eastAsia="Calibri" w:hAnsi="Times New Roman"/>
          <w:sz w:val="24"/>
          <w:szCs w:val="24"/>
          <w:lang w:eastAsia="en-US"/>
        </w:rPr>
        <w:t>(далее – ПДД РФ)</w:t>
      </w:r>
      <w:r w:rsidRPr="00452AF9">
        <w:rPr>
          <w:rFonts w:ascii="Times New Roman" w:hAnsi="Times New Roman"/>
          <w:color w:val="000000"/>
          <w:sz w:val="24"/>
          <w:szCs w:val="24"/>
        </w:rPr>
        <w:t>. Велосипед - достаточно удобное средство передвижения, поэтому пользуется успехом, особенно у несовершеннолетних водителей. Но немногие родители объясняют своим детям, как правильно управлять данным средством передвижения, не создавая опасных ситуаций для пешеходов и автомобилистов. Для того, чтобы ребенок не пострадал сам и не спровоцировал ДТП, Госавтоинспекция напоминает о соблюдении основных ПДД РФ при управлении велосипедами:</w:t>
      </w:r>
    </w:p>
    <w:p w:rsidR="00452AF9" w:rsidRPr="00452AF9" w:rsidRDefault="00452AF9" w:rsidP="00452AF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52AF9">
        <w:rPr>
          <w:rFonts w:ascii="Times New Roman" w:hAnsi="Times New Roman"/>
          <w:color w:val="000000"/>
          <w:sz w:val="24"/>
          <w:szCs w:val="24"/>
        </w:rPr>
        <w:t>Велосипедистам в возрасте от 7 до 14 лет разрешается:</w:t>
      </w:r>
    </w:p>
    <w:p w:rsidR="00452AF9" w:rsidRPr="00452AF9" w:rsidRDefault="00452AF9" w:rsidP="00452A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2AF9">
        <w:rPr>
          <w:rFonts w:ascii="Times New Roman" w:hAnsi="Times New Roman"/>
          <w:color w:val="000000"/>
          <w:sz w:val="24"/>
          <w:szCs w:val="24"/>
        </w:rPr>
        <w:t>1.Ездить только по велосипедным дорожкам, а если их нет – по тротуарам, не выезжая на территорию проезжей части и не мешая передвижению других участников дорожного движения.</w:t>
      </w:r>
    </w:p>
    <w:p w:rsidR="00452AF9" w:rsidRPr="00452AF9" w:rsidRDefault="00452AF9" w:rsidP="00452A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2AF9">
        <w:rPr>
          <w:rFonts w:ascii="Times New Roman" w:hAnsi="Times New Roman"/>
          <w:color w:val="000000"/>
          <w:sz w:val="24"/>
          <w:szCs w:val="24"/>
        </w:rPr>
        <w:t xml:space="preserve">2.Надевать защитную экипировку и средства пассивной защиты: шлем, наколенники, перчатки, налокотники, а если ребенок передвигается в темное время суток или в условиях недостаточной </w:t>
      </w:r>
      <w:r w:rsidRPr="00452AF9">
        <w:rPr>
          <w:rFonts w:ascii="Times New Roman" w:hAnsi="Times New Roman"/>
          <w:color w:val="000000"/>
          <w:sz w:val="24"/>
          <w:szCs w:val="24"/>
        </w:rPr>
        <w:lastRenderedPageBreak/>
        <w:t>видимости – одежду со светоотражающими элементами. Кроме того, светоотражатели должны быть и на средстве передвижения.</w:t>
      </w:r>
    </w:p>
    <w:p w:rsidR="00452AF9" w:rsidRPr="00452AF9" w:rsidRDefault="00452AF9" w:rsidP="00452A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2AF9">
        <w:rPr>
          <w:rFonts w:ascii="Times New Roman" w:hAnsi="Times New Roman"/>
          <w:color w:val="000000"/>
          <w:sz w:val="24"/>
          <w:szCs w:val="24"/>
        </w:rPr>
        <w:t>3.Держать дистанцию и уметь маневрировать в процессе езды. Во время начала движения, обгона или перестроения нужно поступать следующим образом: начиная движение, уступите дорогу всем попутным автомобилям; въезжая во двор дома, пропустите встречный транспорт; поворачивая направо, вытяните правую руку в бок или согните в локте левую руку; поворачивая налево, вытяните левую руку или согните правую; если вам нужно остановиться поднимите любую руку вверх.</w:t>
      </w:r>
    </w:p>
    <w:p w:rsidR="00452AF9" w:rsidRPr="00452AF9" w:rsidRDefault="00452AF9" w:rsidP="00452A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2AF9">
        <w:rPr>
          <w:rFonts w:ascii="Times New Roman" w:hAnsi="Times New Roman"/>
          <w:color w:val="000000"/>
          <w:sz w:val="24"/>
          <w:szCs w:val="24"/>
        </w:rPr>
        <w:t xml:space="preserve">4.Ребенок, достигший 14 летнего возраста осуществляет движение по велосипедной, велопешеходной дорожкам или полосе для велосипедистов. Если полоса и дорожки отсутствуют, то – по правому краю проезжей части или обочине. Если отсутствует все перечисленное, то – по тротуару или пешеходной дорожке. </w:t>
      </w:r>
    </w:p>
    <w:p w:rsidR="00452AF9" w:rsidRPr="00452AF9" w:rsidRDefault="00452AF9" w:rsidP="00452A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2AF9">
        <w:rPr>
          <w:rFonts w:ascii="Times New Roman" w:hAnsi="Times New Roman"/>
          <w:color w:val="000000"/>
          <w:sz w:val="24"/>
          <w:szCs w:val="24"/>
        </w:rPr>
        <w:t xml:space="preserve">5.Перед переходом проезжей части по пешеходному переходу спешьтесь с велосипеда. Посмотрите налево, затем направо и еще раз налево, убедитесь, что Вам уступают дорогу, и только потом выходите на переход, ведя велосипед рядом с собой. </w:t>
      </w:r>
    </w:p>
    <w:p w:rsidR="00452AF9" w:rsidRPr="00452AF9" w:rsidRDefault="00452AF9" w:rsidP="00452AF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52AF9">
        <w:rPr>
          <w:rFonts w:ascii="Times New Roman" w:hAnsi="Times New Roman"/>
          <w:color w:val="000000"/>
          <w:sz w:val="24"/>
          <w:szCs w:val="24"/>
        </w:rPr>
        <w:t xml:space="preserve">Госавтоинспекция Новосибирской области призывает родителей несовершеннолетних велосипедистов разъяснять требования ПДД РФ своим детям прежде, чем разрешить им самостоятельные поездки на проезжей части или во дворе. </w:t>
      </w:r>
    </w:p>
    <w:p w:rsidR="00452AF9" w:rsidRPr="00452AF9" w:rsidRDefault="00452AF9" w:rsidP="00452AF9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52AF9" w:rsidRPr="00452AF9" w:rsidRDefault="00452AF9" w:rsidP="00452AF9">
      <w:pPr>
        <w:tabs>
          <w:tab w:val="left" w:pos="5184"/>
        </w:tabs>
        <w:rPr>
          <w:rFonts w:ascii="Times New Roman" w:hAnsi="Times New Roman"/>
          <w:sz w:val="24"/>
          <w:szCs w:val="24"/>
        </w:rPr>
      </w:pPr>
    </w:p>
    <w:p w:rsidR="00452AF9" w:rsidRP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P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452AF9" w:rsidRP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AF9" w:rsidRDefault="00452AF9" w:rsidP="00452AF9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94573A" w:rsidRPr="00452AF9" w:rsidRDefault="0094573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7D1E" w:rsidRPr="0090696F" w:rsidRDefault="0060077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="00267D1E" w:rsidRPr="0090696F">
        <w:rPr>
          <w:rFonts w:ascii="Times New Roman" w:hAnsi="Times New Roman"/>
          <w:sz w:val="20"/>
          <w:szCs w:val="20"/>
        </w:rPr>
        <w:t xml:space="preserve">едактор  </w:t>
      </w:r>
      <w:r w:rsidR="00B61C63">
        <w:rPr>
          <w:rFonts w:ascii="Times New Roman" w:hAnsi="Times New Roman"/>
          <w:sz w:val="20"/>
          <w:szCs w:val="20"/>
        </w:rPr>
        <w:t>И.С. Колпакова</w:t>
      </w: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ABF">
        <w:rPr>
          <w:rFonts w:ascii="Times New Roman" w:hAnsi="Times New Roman"/>
          <w:sz w:val="20"/>
          <w:szCs w:val="20"/>
        </w:rPr>
        <w:t>_____________</w:t>
      </w: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ABF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</w:t>
      </w: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AB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ABF">
        <w:rPr>
          <w:rFonts w:ascii="Times New Roman" w:hAnsi="Times New Roman"/>
          <w:sz w:val="20"/>
          <w:szCs w:val="20"/>
        </w:rPr>
        <w:t>______________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67D1E" w:rsidRPr="00C07D88" w:rsidRDefault="00267D1E" w:rsidP="00267D1E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РАСПРОСТРАНЯЕТСЯ    БЕСПЛАТНО                                                                           КИРЗИНСКИЙ  ВЕСТНИК</w:t>
      </w:r>
    </w:p>
    <w:p w:rsidR="00267D1E" w:rsidRPr="00C07D88" w:rsidRDefault="00267D1E" w:rsidP="00267D1E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Тираж  50 экз.</w:t>
      </w:r>
      <w:r w:rsidRPr="00C07D88">
        <w:rPr>
          <w:rFonts w:ascii="Times New Roman" w:hAnsi="Times New Roman"/>
          <w:b/>
          <w:sz w:val="18"/>
          <w:szCs w:val="18"/>
        </w:rPr>
        <w:tab/>
        <w:t xml:space="preserve">         ПЕРИОДИЧЕСКОЕ  ПЕЧАТНОЕ  </w:t>
      </w:r>
    </w:p>
    <w:p w:rsidR="00267D1E" w:rsidRPr="00C07D88" w:rsidRDefault="00267D1E" w:rsidP="00267D1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ab/>
      </w:r>
      <w:r w:rsidRPr="00C07D88">
        <w:rPr>
          <w:rFonts w:ascii="Times New Roman" w:hAnsi="Times New Roman"/>
          <w:b/>
          <w:color w:val="000000"/>
          <w:sz w:val="18"/>
          <w:szCs w:val="18"/>
        </w:rPr>
        <w:t xml:space="preserve">             ИЗДАНИЕ         №</w:t>
      </w:r>
      <w:r w:rsidR="002E3ACB">
        <w:rPr>
          <w:rFonts w:ascii="Times New Roman" w:hAnsi="Times New Roman"/>
          <w:b/>
          <w:color w:val="000000"/>
          <w:sz w:val="18"/>
          <w:szCs w:val="18"/>
        </w:rPr>
        <w:t xml:space="preserve"> 2</w:t>
      </w:r>
      <w:r w:rsidR="00452AF9">
        <w:rPr>
          <w:rFonts w:ascii="Times New Roman" w:hAnsi="Times New Roman"/>
          <w:b/>
          <w:color w:val="000000"/>
          <w:sz w:val="18"/>
          <w:szCs w:val="18"/>
        </w:rPr>
        <w:t>1</w:t>
      </w:r>
      <w:r w:rsidRPr="00C07D8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</w:p>
    <w:p w:rsidR="00267D1E" w:rsidRPr="00912FF3" w:rsidRDefault="0060077A" w:rsidP="00267D1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94573A">
        <w:rPr>
          <w:rFonts w:ascii="Times New Roman" w:hAnsi="Times New Roman"/>
          <w:b/>
          <w:sz w:val="18"/>
          <w:szCs w:val="18"/>
        </w:rPr>
        <w:t>2</w:t>
      </w:r>
      <w:r w:rsidR="00452AF9">
        <w:rPr>
          <w:rFonts w:ascii="Times New Roman" w:hAnsi="Times New Roman"/>
          <w:b/>
          <w:sz w:val="18"/>
          <w:szCs w:val="18"/>
        </w:rPr>
        <w:t>6</w:t>
      </w:r>
      <w:r w:rsidR="00267D1E" w:rsidRPr="0094573A">
        <w:rPr>
          <w:rFonts w:ascii="Times New Roman" w:hAnsi="Times New Roman"/>
          <w:b/>
          <w:sz w:val="18"/>
          <w:szCs w:val="18"/>
        </w:rPr>
        <w:t>.0</w:t>
      </w:r>
      <w:r w:rsidR="00E85717" w:rsidRPr="0094573A">
        <w:rPr>
          <w:rFonts w:ascii="Times New Roman" w:hAnsi="Times New Roman"/>
          <w:b/>
          <w:sz w:val="18"/>
          <w:szCs w:val="18"/>
        </w:rPr>
        <w:t>5</w:t>
      </w:r>
      <w:r w:rsidR="00267D1E" w:rsidRPr="0094573A">
        <w:rPr>
          <w:rFonts w:ascii="Times New Roman" w:hAnsi="Times New Roman"/>
          <w:b/>
          <w:sz w:val="18"/>
          <w:szCs w:val="18"/>
        </w:rPr>
        <w:t xml:space="preserve">. 2020   </w:t>
      </w:r>
      <w:r w:rsidR="00267D1E" w:rsidRPr="00912FF3">
        <w:rPr>
          <w:rFonts w:ascii="Times New Roman" w:hAnsi="Times New Roman"/>
          <w:b/>
          <w:sz w:val="18"/>
          <w:szCs w:val="18"/>
        </w:rPr>
        <w:t>года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НАШ   АДРЕС  И ТЕЛЕФОН: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633290, НОВОСИБИРСКАЯ ОБЛАСТЬ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ОРДЫНСКИЙ  РАЙОН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СЕЛО КИРЗА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УЛИЦА ШКОЛЬНАЯ № 30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ТЕЛ\ФАКС (8- 38359) 37-131</w:t>
      </w:r>
    </w:p>
    <w:p w:rsidR="00267D1E" w:rsidRPr="00A634DF" w:rsidRDefault="00267D1E" w:rsidP="006C0B68">
      <w:pPr>
        <w:jc w:val="center"/>
      </w:pPr>
    </w:p>
    <w:sectPr w:rsidR="00267D1E" w:rsidRPr="00A634DF" w:rsidSect="0094573A">
      <w:headerReference w:type="default" r:id="rId21"/>
      <w:pgSz w:w="11906" w:h="16838"/>
      <w:pgMar w:top="567" w:right="567" w:bottom="426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BF" w:rsidRDefault="00E46BBF" w:rsidP="00E46BBF">
      <w:pPr>
        <w:spacing w:after="0" w:line="240" w:lineRule="auto"/>
      </w:pPr>
      <w:r>
        <w:separator/>
      </w:r>
    </w:p>
  </w:endnote>
  <w:endnote w:type="continuationSeparator" w:id="0">
    <w:p w:rsidR="00E46BBF" w:rsidRDefault="00E46BBF" w:rsidP="00E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BF" w:rsidRDefault="00E46BBF" w:rsidP="00E46BBF">
      <w:pPr>
        <w:spacing w:after="0" w:line="240" w:lineRule="auto"/>
      </w:pPr>
      <w:r>
        <w:separator/>
      </w:r>
    </w:p>
  </w:footnote>
  <w:footnote w:type="continuationSeparator" w:id="0">
    <w:p w:rsidR="00E46BBF" w:rsidRDefault="00E46BBF" w:rsidP="00E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BF" w:rsidRDefault="00E46BBF">
    <w:pPr>
      <w:pStyle w:val="af6"/>
    </w:pPr>
  </w:p>
  <w:p w:rsidR="00E46BBF" w:rsidRPr="00876FCC" w:rsidRDefault="00E46BB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5C3B9A"/>
    <w:multiLevelType w:val="hybridMultilevel"/>
    <w:tmpl w:val="92703DD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27F72"/>
    <w:multiLevelType w:val="hybridMultilevel"/>
    <w:tmpl w:val="473E96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45911"/>
    <w:multiLevelType w:val="hybridMultilevel"/>
    <w:tmpl w:val="AC7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5370D"/>
    <w:multiLevelType w:val="hybridMultilevel"/>
    <w:tmpl w:val="BCDA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17182"/>
    <w:multiLevelType w:val="hybridMultilevel"/>
    <w:tmpl w:val="509CD9FE"/>
    <w:lvl w:ilvl="0" w:tplc="B8F0692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25CC47A0"/>
    <w:multiLevelType w:val="hybridMultilevel"/>
    <w:tmpl w:val="47D06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0211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56211"/>
    <w:multiLevelType w:val="hybridMultilevel"/>
    <w:tmpl w:val="A9940EEC"/>
    <w:lvl w:ilvl="0" w:tplc="59745398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BDD896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C21830"/>
    <w:multiLevelType w:val="hybridMultilevel"/>
    <w:tmpl w:val="C3F2A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6F2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F34C6"/>
    <w:multiLevelType w:val="hybridMultilevel"/>
    <w:tmpl w:val="39306070"/>
    <w:lvl w:ilvl="0" w:tplc="CDAA8428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192AA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652667"/>
    <w:multiLevelType w:val="hybridMultilevel"/>
    <w:tmpl w:val="6D48F9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E81C89"/>
    <w:multiLevelType w:val="hybridMultilevel"/>
    <w:tmpl w:val="30F6947E"/>
    <w:lvl w:ilvl="0" w:tplc="F264A4C2">
      <w:start w:val="1"/>
      <w:numFmt w:val="decimal"/>
      <w:lvlText w:val="%1)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272F73"/>
    <w:multiLevelType w:val="hybridMultilevel"/>
    <w:tmpl w:val="A7A2762C"/>
    <w:lvl w:ilvl="0" w:tplc="B49679E4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CCE60E1"/>
    <w:multiLevelType w:val="hybridMultilevel"/>
    <w:tmpl w:val="1F76482A"/>
    <w:lvl w:ilvl="0" w:tplc="49024EB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F0A20B1"/>
    <w:multiLevelType w:val="hybridMultilevel"/>
    <w:tmpl w:val="982C6EF8"/>
    <w:lvl w:ilvl="0" w:tplc="DB0C17C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2934F1A"/>
    <w:multiLevelType w:val="hybridMultilevel"/>
    <w:tmpl w:val="9CF6F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1B610D"/>
    <w:multiLevelType w:val="hybridMultilevel"/>
    <w:tmpl w:val="999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8E6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3F2AE6"/>
    <w:multiLevelType w:val="hybridMultilevel"/>
    <w:tmpl w:val="98E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8055BC"/>
    <w:multiLevelType w:val="hybridMultilevel"/>
    <w:tmpl w:val="9432E6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2EF6B18"/>
    <w:multiLevelType w:val="hybridMultilevel"/>
    <w:tmpl w:val="6C3C9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6ECA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3D0CC6"/>
    <w:multiLevelType w:val="hybridMultilevel"/>
    <w:tmpl w:val="EAC41B88"/>
    <w:lvl w:ilvl="0" w:tplc="A6464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2F8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B848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7A6ED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306FF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47C28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50BD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06E98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E2E7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D06A11"/>
    <w:multiLevelType w:val="hybridMultilevel"/>
    <w:tmpl w:val="9F96D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905429"/>
    <w:multiLevelType w:val="hybridMultilevel"/>
    <w:tmpl w:val="E5D4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216A32"/>
    <w:multiLevelType w:val="hybridMultilevel"/>
    <w:tmpl w:val="E584BA6A"/>
    <w:lvl w:ilvl="0" w:tplc="CBE48C4C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>
    <w:nsid w:val="6437587D"/>
    <w:multiLevelType w:val="hybridMultilevel"/>
    <w:tmpl w:val="EC54189E"/>
    <w:lvl w:ilvl="0" w:tplc="7F7AD496">
      <w:start w:val="1"/>
      <w:numFmt w:val="decimal"/>
      <w:lvlText w:val="%1)"/>
      <w:lvlJc w:val="left"/>
      <w:pPr>
        <w:tabs>
          <w:tab w:val="num" w:pos="1332"/>
        </w:tabs>
        <w:ind w:left="1332" w:hanging="612"/>
      </w:pPr>
      <w:rPr>
        <w:rFonts w:hint="default"/>
      </w:rPr>
    </w:lvl>
    <w:lvl w:ilvl="1" w:tplc="B34040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A3F39AD"/>
    <w:multiLevelType w:val="hybridMultilevel"/>
    <w:tmpl w:val="12A6D69C"/>
    <w:lvl w:ilvl="0" w:tplc="8228D7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ACF42A5"/>
    <w:multiLevelType w:val="hybridMultilevel"/>
    <w:tmpl w:val="BF72F3BC"/>
    <w:lvl w:ilvl="0" w:tplc="3CB8C928">
      <w:start w:val="1"/>
      <w:numFmt w:val="decimal"/>
      <w:lvlText w:val="%1)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plc="03D2E2F0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FEF64CB"/>
    <w:multiLevelType w:val="hybridMultilevel"/>
    <w:tmpl w:val="25126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93331C"/>
    <w:multiLevelType w:val="multilevel"/>
    <w:tmpl w:val="CE2853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5812C64"/>
    <w:multiLevelType w:val="hybridMultilevel"/>
    <w:tmpl w:val="9B6C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E21EDE"/>
    <w:multiLevelType w:val="hybridMultilevel"/>
    <w:tmpl w:val="D5F23F3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66607D8"/>
    <w:multiLevelType w:val="hybridMultilevel"/>
    <w:tmpl w:val="0826E5DA"/>
    <w:lvl w:ilvl="0" w:tplc="38B833B4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118F1"/>
    <w:multiLevelType w:val="hybridMultilevel"/>
    <w:tmpl w:val="26A04B4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B139C"/>
    <w:multiLevelType w:val="hybridMultilevel"/>
    <w:tmpl w:val="8CF8A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381B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CA5238"/>
    <w:multiLevelType w:val="hybridMultilevel"/>
    <w:tmpl w:val="6CE28578"/>
    <w:lvl w:ilvl="0" w:tplc="4E4067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484AF8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5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2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8"/>
  </w:num>
  <w:num w:numId="14">
    <w:abstractNumId w:val="35"/>
  </w:num>
  <w:num w:numId="15">
    <w:abstractNumId w:val="20"/>
  </w:num>
  <w:num w:numId="16">
    <w:abstractNumId w:val="30"/>
  </w:num>
  <w:num w:numId="17">
    <w:abstractNumId w:val="32"/>
  </w:num>
  <w:num w:numId="18">
    <w:abstractNumId w:val="18"/>
  </w:num>
  <w:num w:numId="19">
    <w:abstractNumId w:val="17"/>
  </w:num>
  <w:num w:numId="20">
    <w:abstractNumId w:val="31"/>
  </w:num>
  <w:num w:numId="21">
    <w:abstractNumId w:val="28"/>
  </w:num>
  <w:num w:numId="22">
    <w:abstractNumId w:val="7"/>
  </w:num>
  <w:num w:numId="23">
    <w:abstractNumId w:val="41"/>
  </w:num>
  <w:num w:numId="24">
    <w:abstractNumId w:val="22"/>
  </w:num>
  <w:num w:numId="25">
    <w:abstractNumId w:val="9"/>
  </w:num>
  <w:num w:numId="26">
    <w:abstractNumId w:val="11"/>
  </w:num>
  <w:num w:numId="27">
    <w:abstractNumId w:val="39"/>
  </w:num>
  <w:num w:numId="28">
    <w:abstractNumId w:val="25"/>
  </w:num>
  <w:num w:numId="29">
    <w:abstractNumId w:val="21"/>
  </w:num>
  <w:num w:numId="30">
    <w:abstractNumId w:val="10"/>
  </w:num>
  <w:num w:numId="31">
    <w:abstractNumId w:val="15"/>
  </w:num>
  <w:num w:numId="32">
    <w:abstractNumId w:val="42"/>
  </w:num>
  <w:num w:numId="33">
    <w:abstractNumId w:val="14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6"/>
  </w:num>
  <w:num w:numId="37">
    <w:abstractNumId w:val="4"/>
  </w:num>
  <w:num w:numId="38">
    <w:abstractNumId w:val="27"/>
  </w:num>
  <w:num w:numId="39">
    <w:abstractNumId w:val="36"/>
  </w:num>
  <w:num w:numId="40">
    <w:abstractNumId w:val="6"/>
  </w:num>
  <w:num w:numId="41">
    <w:abstractNumId w:val="13"/>
  </w:num>
  <w:num w:numId="42">
    <w:abstractNumId w:val="19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5D"/>
    <w:rsid w:val="001515EE"/>
    <w:rsid w:val="00267D1E"/>
    <w:rsid w:val="002E3ACB"/>
    <w:rsid w:val="00310D25"/>
    <w:rsid w:val="00452AF9"/>
    <w:rsid w:val="0048549A"/>
    <w:rsid w:val="00506823"/>
    <w:rsid w:val="0060077A"/>
    <w:rsid w:val="00637CAE"/>
    <w:rsid w:val="006C0B68"/>
    <w:rsid w:val="00731414"/>
    <w:rsid w:val="0073637F"/>
    <w:rsid w:val="00751270"/>
    <w:rsid w:val="008875E8"/>
    <w:rsid w:val="00904660"/>
    <w:rsid w:val="009068A4"/>
    <w:rsid w:val="0090696F"/>
    <w:rsid w:val="0094573A"/>
    <w:rsid w:val="00951E79"/>
    <w:rsid w:val="00A634DF"/>
    <w:rsid w:val="00AE26A7"/>
    <w:rsid w:val="00B61C63"/>
    <w:rsid w:val="00D2182B"/>
    <w:rsid w:val="00D30076"/>
    <w:rsid w:val="00D91F6C"/>
    <w:rsid w:val="00DB375D"/>
    <w:rsid w:val="00E46BBF"/>
    <w:rsid w:val="00E85717"/>
    <w:rsid w:val="00E90DB7"/>
    <w:rsid w:val="00EF00F3"/>
    <w:rsid w:val="00F1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06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51270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466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51270"/>
    <w:pPr>
      <w:keepNext/>
      <w:spacing w:after="60" w:line="240" w:lineRule="auto"/>
      <w:jc w:val="center"/>
      <w:outlineLvl w:val="3"/>
    </w:pPr>
    <w:rPr>
      <w:rFonts w:ascii="Times New Roman" w:hAnsi="Times New Roman"/>
      <w:b/>
      <w:bCs/>
      <w:i/>
      <w:iCs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751270"/>
    <w:pPr>
      <w:keepNext/>
      <w:spacing w:after="0" w:line="240" w:lineRule="auto"/>
      <w:jc w:val="both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51270"/>
    <w:pPr>
      <w:keepNext/>
      <w:spacing w:after="0" w:line="240" w:lineRule="auto"/>
      <w:jc w:val="both"/>
      <w:outlineLvl w:val="5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rsid w:val="00904660"/>
    <w:rPr>
      <w:color w:val="0000FF"/>
      <w:u w:val="single"/>
    </w:rPr>
  </w:style>
  <w:style w:type="paragraph" w:customStyle="1" w:styleId="ConsPlusNormal">
    <w:name w:val="ConsPlusNormal"/>
    <w:rsid w:val="0090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90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46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660"/>
    <w:pPr>
      <w:ind w:left="720"/>
      <w:contextualSpacing/>
    </w:pPr>
  </w:style>
  <w:style w:type="character" w:customStyle="1" w:styleId="extended-textfull">
    <w:name w:val="extended-text__full"/>
    <w:basedOn w:val="a0"/>
    <w:rsid w:val="00904660"/>
  </w:style>
  <w:style w:type="character" w:styleId="a7">
    <w:name w:val="Emphasis"/>
    <w:basedOn w:val="a0"/>
    <w:uiPriority w:val="20"/>
    <w:qFormat/>
    <w:rsid w:val="00904660"/>
    <w:rPr>
      <w:i/>
      <w:iCs/>
    </w:rPr>
  </w:style>
  <w:style w:type="character" w:styleId="a8">
    <w:name w:val="Strong"/>
    <w:qFormat/>
    <w:rsid w:val="00A634DF"/>
    <w:rPr>
      <w:b/>
      <w:bCs/>
    </w:rPr>
  </w:style>
  <w:style w:type="paragraph" w:styleId="a9">
    <w:name w:val="Body Text"/>
    <w:basedOn w:val="a"/>
    <w:link w:val="aa"/>
    <w:rsid w:val="00A634D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63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634DF"/>
    <w:pPr>
      <w:spacing w:before="300" w:after="225" w:line="240" w:lineRule="auto"/>
      <w:ind w:right="126"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634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634D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17"/>
    </w:rPr>
  </w:style>
  <w:style w:type="character" w:customStyle="1" w:styleId="32">
    <w:name w:val="Основной текст с отступом 3 Знак"/>
    <w:basedOn w:val="a0"/>
    <w:link w:val="31"/>
    <w:rsid w:val="00A634DF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b">
    <w:name w:val="Normal (Web)"/>
    <w:basedOn w:val="a"/>
    <w:unhideWhenUsed/>
    <w:rsid w:val="00A63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99"/>
    <w:qFormat/>
    <w:rsid w:val="009069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06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uiPriority w:val="59"/>
    <w:rsid w:val="00D300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D3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1270"/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1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751270"/>
  </w:style>
  <w:style w:type="paragraph" w:styleId="23">
    <w:name w:val="Body Text 2"/>
    <w:basedOn w:val="a"/>
    <w:link w:val="24"/>
    <w:uiPriority w:val="99"/>
    <w:rsid w:val="0075127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5127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5">
    <w:name w:val="Сетка таблицы2"/>
    <w:basedOn w:val="a1"/>
    <w:next w:val="ad"/>
    <w:rsid w:val="007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751270"/>
  </w:style>
  <w:style w:type="paragraph" w:customStyle="1" w:styleId="ae">
    <w:name w:val="Знак Знак Знак Знак Знак Знак Знак"/>
    <w:basedOn w:val="a"/>
    <w:rsid w:val="007512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">
    <w:name w:val="Body Text Indent"/>
    <w:basedOn w:val="a"/>
    <w:link w:val="af0"/>
    <w:rsid w:val="00751270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75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note text"/>
    <w:basedOn w:val="a"/>
    <w:link w:val="af2"/>
    <w:rsid w:val="00751270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f2">
    <w:name w:val="Текст сноски Знак"/>
    <w:basedOn w:val="a0"/>
    <w:link w:val="af1"/>
    <w:rsid w:val="0075127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3">
    <w:name w:val="footer"/>
    <w:basedOn w:val="a"/>
    <w:link w:val="af4"/>
    <w:rsid w:val="007512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751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rsid w:val="00751270"/>
  </w:style>
  <w:style w:type="paragraph" w:styleId="af6">
    <w:name w:val="header"/>
    <w:basedOn w:val="a"/>
    <w:link w:val="af7"/>
    <w:rsid w:val="0075127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751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75127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7512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Îáû÷íûé"/>
    <w:rsid w:val="007512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FollowedHyperlink"/>
    <w:uiPriority w:val="99"/>
    <w:unhideWhenUsed/>
    <w:rsid w:val="00751270"/>
    <w:rPr>
      <w:color w:val="800080"/>
      <w:u w:val="single"/>
    </w:rPr>
  </w:style>
  <w:style w:type="paragraph" w:customStyle="1" w:styleId="xl66">
    <w:name w:val="xl66"/>
    <w:basedOn w:val="a"/>
    <w:rsid w:val="00751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68">
    <w:name w:val="xl68"/>
    <w:basedOn w:val="a"/>
    <w:rsid w:val="007512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75127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7512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1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numbering" w:customStyle="1" w:styleId="26">
    <w:name w:val="Нет списка2"/>
    <w:next w:val="a2"/>
    <w:uiPriority w:val="99"/>
    <w:semiHidden/>
    <w:rsid w:val="00E90DB7"/>
  </w:style>
  <w:style w:type="paragraph" w:styleId="afc">
    <w:name w:val="Document Map"/>
    <w:basedOn w:val="a"/>
    <w:link w:val="afd"/>
    <w:semiHidden/>
    <w:rsid w:val="00E90DB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E90D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Стиль1"/>
    <w:basedOn w:val="afe"/>
    <w:next w:val="1"/>
    <w:rsid w:val="00E90DB7"/>
    <w:pPr>
      <w:jc w:val="center"/>
    </w:pPr>
    <w:rPr>
      <w:rFonts w:ascii="Verdana" w:hAnsi="Verdana"/>
    </w:rPr>
  </w:style>
  <w:style w:type="paragraph" w:styleId="afe">
    <w:name w:val="table of figures"/>
    <w:basedOn w:val="a"/>
    <w:next w:val="a"/>
    <w:semiHidden/>
    <w:rsid w:val="00E90DB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90D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E90D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9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90D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90D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E90D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90DB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90D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90DB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90DB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E90D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numbering" w:customStyle="1" w:styleId="35">
    <w:name w:val="Нет списка3"/>
    <w:next w:val="a2"/>
    <w:semiHidden/>
    <w:unhideWhenUsed/>
    <w:rsid w:val="00E46BBF"/>
  </w:style>
  <w:style w:type="character" w:customStyle="1" w:styleId="aff">
    <w:name w:val="Текст примечания Знак"/>
    <w:link w:val="aff0"/>
    <w:semiHidden/>
    <w:rsid w:val="00E46BBF"/>
    <w:rPr>
      <w:rFonts w:ascii="Times New Roman" w:eastAsia="Times New Roman" w:hAnsi="Times New Roman"/>
      <w:szCs w:val="24"/>
    </w:rPr>
  </w:style>
  <w:style w:type="paragraph" w:styleId="aff0">
    <w:name w:val="annotation text"/>
    <w:basedOn w:val="a"/>
    <w:link w:val="aff"/>
    <w:semiHidden/>
    <w:rsid w:val="00E46BBF"/>
    <w:pPr>
      <w:spacing w:after="0" w:line="240" w:lineRule="auto"/>
    </w:pPr>
    <w:rPr>
      <w:rFonts w:ascii="Times New Roman" w:hAnsi="Times New Roman" w:cstheme="minorBidi"/>
      <w:szCs w:val="24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E46BB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footnote reference"/>
    <w:semiHidden/>
    <w:rsid w:val="00E46BBF"/>
    <w:rPr>
      <w:vertAlign w:val="superscript"/>
    </w:rPr>
  </w:style>
  <w:style w:type="character" w:styleId="aff2">
    <w:name w:val="annotation reference"/>
    <w:semiHidden/>
    <w:rsid w:val="00E46BBF"/>
    <w:rPr>
      <w:sz w:val="16"/>
    </w:rPr>
  </w:style>
  <w:style w:type="table" w:customStyle="1" w:styleId="36">
    <w:name w:val="Сетка таблицы3"/>
    <w:basedOn w:val="a1"/>
    <w:next w:val="ad"/>
    <w:rsid w:val="00E46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46BBF"/>
  </w:style>
  <w:style w:type="paragraph" w:customStyle="1" w:styleId="xl25">
    <w:name w:val="xl25"/>
    <w:basedOn w:val="a"/>
    <w:rsid w:val="00E46B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E46BB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E46BBF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E46BB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E46B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E46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a"/>
    <w:rsid w:val="00E46B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E46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a"/>
    <w:rsid w:val="00E46B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a"/>
    <w:rsid w:val="00E46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a"/>
    <w:rsid w:val="00E46BB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E46BB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5">
    <w:name w:val="xl55"/>
    <w:basedOn w:val="a"/>
    <w:rsid w:val="00E46B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6">
    <w:name w:val="xl56"/>
    <w:basedOn w:val="a"/>
    <w:rsid w:val="00E46BB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E46BBF"/>
  </w:style>
  <w:style w:type="paragraph" w:customStyle="1" w:styleId="xl108">
    <w:name w:val="xl108"/>
    <w:basedOn w:val="a"/>
    <w:rsid w:val="00E46BB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E46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E46BB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E46BB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E46BB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E46BB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E46BB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E46BB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E46B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E46BB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aff3">
    <w:name w:val="Знак Знак Знак"/>
    <w:basedOn w:val="a"/>
    <w:rsid w:val="00E46BB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f4">
    <w:name w:val="Знак Знак Знак Знак"/>
    <w:basedOn w:val="a"/>
    <w:rsid w:val="00E46BB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06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51270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466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51270"/>
    <w:pPr>
      <w:keepNext/>
      <w:spacing w:after="60" w:line="240" w:lineRule="auto"/>
      <w:jc w:val="center"/>
      <w:outlineLvl w:val="3"/>
    </w:pPr>
    <w:rPr>
      <w:rFonts w:ascii="Times New Roman" w:hAnsi="Times New Roman"/>
      <w:b/>
      <w:bCs/>
      <w:i/>
      <w:iCs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751270"/>
    <w:pPr>
      <w:keepNext/>
      <w:spacing w:after="0" w:line="240" w:lineRule="auto"/>
      <w:jc w:val="both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51270"/>
    <w:pPr>
      <w:keepNext/>
      <w:spacing w:after="0" w:line="240" w:lineRule="auto"/>
      <w:jc w:val="both"/>
      <w:outlineLvl w:val="5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rsid w:val="00904660"/>
    <w:rPr>
      <w:color w:val="0000FF"/>
      <w:u w:val="single"/>
    </w:rPr>
  </w:style>
  <w:style w:type="paragraph" w:customStyle="1" w:styleId="ConsPlusNormal">
    <w:name w:val="ConsPlusNormal"/>
    <w:rsid w:val="0090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90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46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660"/>
    <w:pPr>
      <w:ind w:left="720"/>
      <w:contextualSpacing/>
    </w:pPr>
  </w:style>
  <w:style w:type="character" w:customStyle="1" w:styleId="extended-textfull">
    <w:name w:val="extended-text__full"/>
    <w:basedOn w:val="a0"/>
    <w:rsid w:val="00904660"/>
  </w:style>
  <w:style w:type="character" w:styleId="a7">
    <w:name w:val="Emphasis"/>
    <w:basedOn w:val="a0"/>
    <w:uiPriority w:val="20"/>
    <w:qFormat/>
    <w:rsid w:val="00904660"/>
    <w:rPr>
      <w:i/>
      <w:iCs/>
    </w:rPr>
  </w:style>
  <w:style w:type="character" w:styleId="a8">
    <w:name w:val="Strong"/>
    <w:qFormat/>
    <w:rsid w:val="00A634DF"/>
    <w:rPr>
      <w:b/>
      <w:bCs/>
    </w:rPr>
  </w:style>
  <w:style w:type="paragraph" w:styleId="a9">
    <w:name w:val="Body Text"/>
    <w:basedOn w:val="a"/>
    <w:link w:val="aa"/>
    <w:rsid w:val="00A634D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63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634DF"/>
    <w:pPr>
      <w:spacing w:before="300" w:after="225" w:line="240" w:lineRule="auto"/>
      <w:ind w:right="126"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634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634D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17"/>
    </w:rPr>
  </w:style>
  <w:style w:type="character" w:customStyle="1" w:styleId="32">
    <w:name w:val="Основной текст с отступом 3 Знак"/>
    <w:basedOn w:val="a0"/>
    <w:link w:val="31"/>
    <w:rsid w:val="00A634DF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b">
    <w:name w:val="Normal (Web)"/>
    <w:basedOn w:val="a"/>
    <w:unhideWhenUsed/>
    <w:rsid w:val="00A63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99"/>
    <w:qFormat/>
    <w:rsid w:val="009069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06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uiPriority w:val="59"/>
    <w:rsid w:val="00D300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D3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1270"/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1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751270"/>
  </w:style>
  <w:style w:type="paragraph" w:styleId="23">
    <w:name w:val="Body Text 2"/>
    <w:basedOn w:val="a"/>
    <w:link w:val="24"/>
    <w:uiPriority w:val="99"/>
    <w:rsid w:val="0075127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5127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5">
    <w:name w:val="Сетка таблицы2"/>
    <w:basedOn w:val="a1"/>
    <w:next w:val="ad"/>
    <w:rsid w:val="007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751270"/>
  </w:style>
  <w:style w:type="paragraph" w:customStyle="1" w:styleId="ae">
    <w:name w:val="Знак Знак Знак Знак Знак Знак Знак"/>
    <w:basedOn w:val="a"/>
    <w:rsid w:val="007512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">
    <w:name w:val="Body Text Indent"/>
    <w:basedOn w:val="a"/>
    <w:link w:val="af0"/>
    <w:rsid w:val="00751270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75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note text"/>
    <w:basedOn w:val="a"/>
    <w:link w:val="af2"/>
    <w:rsid w:val="00751270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f2">
    <w:name w:val="Текст сноски Знак"/>
    <w:basedOn w:val="a0"/>
    <w:link w:val="af1"/>
    <w:rsid w:val="0075127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3">
    <w:name w:val="footer"/>
    <w:basedOn w:val="a"/>
    <w:link w:val="af4"/>
    <w:rsid w:val="007512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751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rsid w:val="00751270"/>
  </w:style>
  <w:style w:type="paragraph" w:styleId="af6">
    <w:name w:val="header"/>
    <w:basedOn w:val="a"/>
    <w:link w:val="af7"/>
    <w:rsid w:val="0075127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751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75127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7512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Îáû÷íûé"/>
    <w:rsid w:val="007512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FollowedHyperlink"/>
    <w:uiPriority w:val="99"/>
    <w:unhideWhenUsed/>
    <w:rsid w:val="00751270"/>
    <w:rPr>
      <w:color w:val="800080"/>
      <w:u w:val="single"/>
    </w:rPr>
  </w:style>
  <w:style w:type="paragraph" w:customStyle="1" w:styleId="xl66">
    <w:name w:val="xl66"/>
    <w:basedOn w:val="a"/>
    <w:rsid w:val="00751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68">
    <w:name w:val="xl68"/>
    <w:basedOn w:val="a"/>
    <w:rsid w:val="007512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75127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7512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1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numbering" w:customStyle="1" w:styleId="26">
    <w:name w:val="Нет списка2"/>
    <w:next w:val="a2"/>
    <w:uiPriority w:val="99"/>
    <w:semiHidden/>
    <w:rsid w:val="00E90DB7"/>
  </w:style>
  <w:style w:type="paragraph" w:styleId="afc">
    <w:name w:val="Document Map"/>
    <w:basedOn w:val="a"/>
    <w:link w:val="afd"/>
    <w:semiHidden/>
    <w:rsid w:val="00E90DB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E90D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Стиль1"/>
    <w:basedOn w:val="afe"/>
    <w:next w:val="1"/>
    <w:rsid w:val="00E90DB7"/>
    <w:pPr>
      <w:jc w:val="center"/>
    </w:pPr>
    <w:rPr>
      <w:rFonts w:ascii="Verdana" w:hAnsi="Verdana"/>
    </w:rPr>
  </w:style>
  <w:style w:type="paragraph" w:styleId="afe">
    <w:name w:val="table of figures"/>
    <w:basedOn w:val="a"/>
    <w:next w:val="a"/>
    <w:semiHidden/>
    <w:rsid w:val="00E90DB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90D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E90D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9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90D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90D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E90D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90DB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90D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90DB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90DB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E90D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numbering" w:customStyle="1" w:styleId="35">
    <w:name w:val="Нет списка3"/>
    <w:next w:val="a2"/>
    <w:semiHidden/>
    <w:unhideWhenUsed/>
    <w:rsid w:val="00E46BBF"/>
  </w:style>
  <w:style w:type="character" w:customStyle="1" w:styleId="aff">
    <w:name w:val="Текст примечания Знак"/>
    <w:link w:val="aff0"/>
    <w:semiHidden/>
    <w:rsid w:val="00E46BBF"/>
    <w:rPr>
      <w:rFonts w:ascii="Times New Roman" w:eastAsia="Times New Roman" w:hAnsi="Times New Roman"/>
      <w:szCs w:val="24"/>
    </w:rPr>
  </w:style>
  <w:style w:type="paragraph" w:styleId="aff0">
    <w:name w:val="annotation text"/>
    <w:basedOn w:val="a"/>
    <w:link w:val="aff"/>
    <w:semiHidden/>
    <w:rsid w:val="00E46BBF"/>
    <w:pPr>
      <w:spacing w:after="0" w:line="240" w:lineRule="auto"/>
    </w:pPr>
    <w:rPr>
      <w:rFonts w:ascii="Times New Roman" w:hAnsi="Times New Roman" w:cstheme="minorBidi"/>
      <w:szCs w:val="24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E46BB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footnote reference"/>
    <w:semiHidden/>
    <w:rsid w:val="00E46BBF"/>
    <w:rPr>
      <w:vertAlign w:val="superscript"/>
    </w:rPr>
  </w:style>
  <w:style w:type="character" w:styleId="aff2">
    <w:name w:val="annotation reference"/>
    <w:semiHidden/>
    <w:rsid w:val="00E46BBF"/>
    <w:rPr>
      <w:sz w:val="16"/>
    </w:rPr>
  </w:style>
  <w:style w:type="table" w:customStyle="1" w:styleId="36">
    <w:name w:val="Сетка таблицы3"/>
    <w:basedOn w:val="a1"/>
    <w:next w:val="ad"/>
    <w:rsid w:val="00E46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46BBF"/>
  </w:style>
  <w:style w:type="paragraph" w:customStyle="1" w:styleId="xl25">
    <w:name w:val="xl25"/>
    <w:basedOn w:val="a"/>
    <w:rsid w:val="00E46B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E46BB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E46BBF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E46BB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E46B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E46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a"/>
    <w:rsid w:val="00E46B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E46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a"/>
    <w:rsid w:val="00E46B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a"/>
    <w:rsid w:val="00E46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a"/>
    <w:rsid w:val="00E46BB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E46BB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5">
    <w:name w:val="xl55"/>
    <w:basedOn w:val="a"/>
    <w:rsid w:val="00E46B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6">
    <w:name w:val="xl56"/>
    <w:basedOn w:val="a"/>
    <w:rsid w:val="00E46BB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E46BBF"/>
  </w:style>
  <w:style w:type="paragraph" w:customStyle="1" w:styleId="xl108">
    <w:name w:val="xl108"/>
    <w:basedOn w:val="a"/>
    <w:rsid w:val="00E46BB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E46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E46BB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E46BB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E46BB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E46BB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E46BB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E46BB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E46B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E46BB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aff3">
    <w:name w:val="Знак Знак Знак"/>
    <w:basedOn w:val="a"/>
    <w:rsid w:val="00E46BB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f4">
    <w:name w:val="Знак Знак Знак Знак"/>
    <w:basedOn w:val="a"/>
    <w:rsid w:val="00E46BB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ru/site/" TargetMode="External"/><Relationship Id="rId18" Type="http://schemas.openxmlformats.org/officeDocument/2006/relationships/hyperlink" Target="https://vk.com/rosreestr_nsk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ebinar.kadastr.ru/webinars/ready/detail/39" TargetMode="External"/><Relationship Id="rId17" Type="http://schemas.openxmlformats.org/officeDocument/2006/relationships/hyperlink" Target="https://rosreestr.ru/site/" TargetMode="External"/><Relationship Id="rId2" Type="http://schemas.openxmlformats.org/officeDocument/2006/relationships/styles" Target="styles.xml"/><Relationship Id="rId16" Type="http://schemas.openxmlformats.org/officeDocument/2006/relationships/hyperlink" Target="mailto:oko@54upr.rosreestr.ru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inar.kadastr.ru/webinars/ready/detail/3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webinar.kadastr.ru/webinars/ready/detail/37" TargetMode="External"/><Relationship Id="rId19" Type="http://schemas.openxmlformats.org/officeDocument/2006/relationships/hyperlink" Target="https://www.instagram.com/rosreestr_nsk/?hl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kadastr.ru/" TargetMode="External"/><Relationship Id="rId14" Type="http://schemas.openxmlformats.org/officeDocument/2006/relationships/hyperlink" Target="https://webinar.kadast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2020-03-23T09:08:00Z</cp:lastPrinted>
  <dcterms:created xsi:type="dcterms:W3CDTF">2020-03-23T08:20:00Z</dcterms:created>
  <dcterms:modified xsi:type="dcterms:W3CDTF">2020-06-02T05:28:00Z</dcterms:modified>
</cp:coreProperties>
</file>