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E90DB7" w:rsidP="00D91F6C">
      <w:pPr>
        <w:jc w:val="center"/>
        <w:rPr>
          <w:rFonts w:ascii="Brush Script MT" w:hAnsi="Brush Script MT"/>
          <w:color w:val="FF0000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Ордынского района Новосибирской области</w:t>
      </w:r>
    </w:p>
    <w:p w:rsidR="00904660" w:rsidRPr="00EF00F3" w:rsidRDefault="0060077A" w:rsidP="00904660">
      <w:pPr>
        <w:tabs>
          <w:tab w:val="left" w:pos="2100"/>
        </w:tabs>
        <w:rPr>
          <w:rFonts w:ascii="Times New Roman" w:hAnsi="Times New Roman"/>
        </w:rPr>
      </w:pPr>
      <w:r w:rsidRPr="0094573A">
        <w:rPr>
          <w:rFonts w:ascii="Times New Roman" w:hAnsi="Times New Roman"/>
        </w:rPr>
        <w:t>2</w:t>
      </w:r>
      <w:r w:rsidR="0094573A" w:rsidRPr="0094573A">
        <w:rPr>
          <w:rFonts w:ascii="Times New Roman" w:hAnsi="Times New Roman"/>
        </w:rPr>
        <w:t>1</w:t>
      </w:r>
      <w:r w:rsidR="00904660" w:rsidRPr="0094573A">
        <w:rPr>
          <w:rFonts w:ascii="Times New Roman" w:hAnsi="Times New Roman"/>
        </w:rPr>
        <w:t>.0</w:t>
      </w:r>
      <w:r w:rsidR="00E85717" w:rsidRPr="0094573A">
        <w:rPr>
          <w:rFonts w:ascii="Times New Roman" w:hAnsi="Times New Roman"/>
        </w:rPr>
        <w:t>5</w:t>
      </w:r>
      <w:r w:rsidR="00904660" w:rsidRPr="0094573A">
        <w:rPr>
          <w:rFonts w:ascii="Times New Roman" w:hAnsi="Times New Roman"/>
        </w:rPr>
        <w:t xml:space="preserve">.2020 год                                                                                                                                         </w:t>
      </w:r>
      <w:r w:rsidR="002E3ACB">
        <w:rPr>
          <w:rFonts w:ascii="Times New Roman" w:hAnsi="Times New Roman"/>
        </w:rPr>
        <w:t>№ 20</w:t>
      </w:r>
    </w:p>
    <w:p w:rsidR="0060077A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077A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СОВЕТ  ДЕПУТАТОВ КИРЗИНСКОГО   СЕЛЬСОВЕТА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ОРДЫНСКОГО РАЙОНА  НОВОСИБИРСКОЙ  ОБЛАСТИ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ПЯТОГО  СОЗЫВА</w:t>
      </w:r>
    </w:p>
    <w:p w:rsidR="00E90DB7" w:rsidRPr="00E90DB7" w:rsidRDefault="00E90DB7" w:rsidP="00E90DB7">
      <w:pPr>
        <w:tabs>
          <w:tab w:val="left" w:pos="720"/>
          <w:tab w:val="left" w:pos="2840"/>
        </w:tabs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ab/>
      </w:r>
      <w:r w:rsidRPr="00E90DB7">
        <w:rPr>
          <w:rFonts w:ascii="Times New Roman" w:hAnsi="Times New Roman"/>
        </w:rPr>
        <w:tab/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РЕШЕНИЕ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Семьдесят четвертой сессии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20.05.2020                                                                                                                № 205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Об утверждении  нормы  предоставления площади  жилого помещения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по договору  социального  найма  и учетной нормы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площади  жилого помещения.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В соответствии  с Федеральным  законом  «Об общих принципах  организации  местного  самоуправления  в Российской  Федерации» № 131-ФЗ  от 06  октября 2003 года, распоряжения  Администрации  Новосибирской области  № 199-р  от  23 июня 2005 года  «Об отдельных  мерах  по реализации  Жилищного  кодекса  Российской Федерации», Уставом  муниципального  образования,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СОВЕТ  ДЕПУТАТОВ КИРЗИНСКОГО  СЕЛЬСОВЕТА ОРДЫНСКОГО  РАЙОНА НОВОСИБИРСКОЙ ОБЛАСТИ  РЕШИЛ:</w:t>
      </w:r>
    </w:p>
    <w:p w:rsidR="00E90DB7" w:rsidRPr="00E90DB7" w:rsidRDefault="00E90DB7" w:rsidP="00E90DB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Установить  учетную  норму  площади  жилого  помещения </w:t>
      </w:r>
      <w:proofErr w:type="gramStart"/>
      <w:r w:rsidRPr="00E90DB7">
        <w:rPr>
          <w:rFonts w:ascii="Times New Roman" w:hAnsi="Times New Roman"/>
        </w:rPr>
        <w:t xml:space="preserve">( </w:t>
      </w:r>
      <w:proofErr w:type="gramEnd"/>
      <w:r w:rsidRPr="00E90DB7">
        <w:rPr>
          <w:rFonts w:ascii="Times New Roman" w:hAnsi="Times New Roman"/>
        </w:rPr>
        <w:t>далее  - учетная  норма)  в размере  не  менее  12  квадратных  метров  общей  площади  жилого  помещения  на человека.</w:t>
      </w:r>
    </w:p>
    <w:p w:rsidR="00E90DB7" w:rsidRPr="00E90DB7" w:rsidRDefault="00E90DB7" w:rsidP="00E90DB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Установить  норму предоставления  площади  жилого помещения  по договору  социального  найма (дале</w:t>
      </w:r>
      <w:proofErr w:type="gramStart"/>
      <w:r w:rsidRPr="00E90DB7">
        <w:rPr>
          <w:rFonts w:ascii="Times New Roman" w:hAnsi="Times New Roman"/>
        </w:rPr>
        <w:t>е-</w:t>
      </w:r>
      <w:proofErr w:type="gramEnd"/>
      <w:r w:rsidRPr="00E90DB7">
        <w:rPr>
          <w:rFonts w:ascii="Times New Roman" w:hAnsi="Times New Roman"/>
        </w:rPr>
        <w:t xml:space="preserve"> норма  предоставления)  в  размере  15 квадратных метров  общей  площади  жилого  помещения  на человека.</w:t>
      </w:r>
    </w:p>
    <w:p w:rsidR="00E90DB7" w:rsidRPr="00E90DB7" w:rsidRDefault="00E90DB7" w:rsidP="00E90DB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Решение Совета депутатов  Кирзинского  сельсовета  Ордынского района Новосибирской области  « Об утверждении  нормы  предоставления  площади  жилого помещения  по договору  социального  найма  и учетной  нормы  площади  жилого помещения»  от  29.10.2007  года  45(</w:t>
      </w:r>
      <w:proofErr w:type="spellStart"/>
      <w:r w:rsidRPr="00E90DB7">
        <w:rPr>
          <w:rFonts w:ascii="Times New Roman" w:hAnsi="Times New Roman"/>
        </w:rPr>
        <w:t>вн</w:t>
      </w:r>
      <w:proofErr w:type="spellEnd"/>
      <w:r w:rsidRPr="00E90DB7">
        <w:rPr>
          <w:rFonts w:ascii="Times New Roman" w:hAnsi="Times New Roman"/>
        </w:rPr>
        <w:t>) – отменить.</w:t>
      </w:r>
    </w:p>
    <w:p w:rsidR="00E90DB7" w:rsidRPr="00E90DB7" w:rsidRDefault="00E90DB7" w:rsidP="00E90DB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Опубликовать  настоящее  решение  в  периодическом  печатном  издании «</w:t>
      </w:r>
      <w:proofErr w:type="spellStart"/>
      <w:r w:rsidRPr="00E90DB7">
        <w:rPr>
          <w:rFonts w:ascii="Times New Roman" w:hAnsi="Times New Roman"/>
        </w:rPr>
        <w:t>Кирзинский</w:t>
      </w:r>
      <w:proofErr w:type="spellEnd"/>
      <w:r w:rsidRPr="00E90DB7">
        <w:rPr>
          <w:rFonts w:ascii="Times New Roman" w:hAnsi="Times New Roman"/>
        </w:rPr>
        <w:t xml:space="preserve"> вестник»  и  на сайте  администрации Кирзинского  сельсовета  Ордынского района Новосибирской  области.</w:t>
      </w:r>
    </w:p>
    <w:p w:rsidR="00E90DB7" w:rsidRPr="00E90DB7" w:rsidRDefault="00E90DB7" w:rsidP="00E90DB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proofErr w:type="gramStart"/>
      <w:r w:rsidRPr="00E90DB7">
        <w:rPr>
          <w:rFonts w:ascii="Times New Roman" w:hAnsi="Times New Roman"/>
        </w:rPr>
        <w:t>Контроль  за</w:t>
      </w:r>
      <w:proofErr w:type="gramEnd"/>
      <w:r w:rsidRPr="00E90DB7">
        <w:rPr>
          <w:rFonts w:ascii="Times New Roman" w:hAnsi="Times New Roman"/>
        </w:rPr>
        <w:t xml:space="preserve">  исполнением настоящего решения возложить на председателя  Совета депутатов  Кирзинского сельсовета  Ордынского  района  Новосибирской области  </w:t>
      </w:r>
      <w:proofErr w:type="spellStart"/>
      <w:r w:rsidRPr="00E90DB7">
        <w:rPr>
          <w:rFonts w:ascii="Times New Roman" w:hAnsi="Times New Roman"/>
        </w:rPr>
        <w:t>Е.А.Кичигину</w:t>
      </w:r>
      <w:proofErr w:type="spellEnd"/>
      <w:r w:rsidRPr="00E90DB7">
        <w:rPr>
          <w:rFonts w:ascii="Times New Roman" w:hAnsi="Times New Roman"/>
        </w:rPr>
        <w:t>.</w:t>
      </w:r>
    </w:p>
    <w:p w:rsidR="00E90DB7" w:rsidRPr="00E90DB7" w:rsidRDefault="00E90DB7" w:rsidP="00E90DB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Председатель  Совета  депутатов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Кирзинского  сельсовета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Ордынского  района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Новосибирской области                                                                       </w:t>
      </w:r>
      <w:proofErr w:type="spellStart"/>
      <w:r w:rsidRPr="00E90DB7">
        <w:rPr>
          <w:rFonts w:ascii="Times New Roman" w:hAnsi="Times New Roman"/>
        </w:rPr>
        <w:t>Е.А.Кичигина</w:t>
      </w:r>
      <w:proofErr w:type="spellEnd"/>
      <w:r w:rsidRPr="00E90DB7">
        <w:rPr>
          <w:rFonts w:ascii="Times New Roman" w:hAnsi="Times New Roman"/>
        </w:rPr>
        <w:t xml:space="preserve"> </w:t>
      </w:r>
    </w:p>
    <w:p w:rsidR="00E90DB7" w:rsidRPr="00E90DB7" w:rsidRDefault="00E90DB7" w:rsidP="00E90DB7">
      <w:pPr>
        <w:spacing w:after="0"/>
      </w:pPr>
    </w:p>
    <w:p w:rsidR="00E90DB7" w:rsidRPr="00E90DB7" w:rsidRDefault="00E90DB7" w:rsidP="00E90DB7">
      <w:pPr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Село Кирза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Ордынский район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Новосибирская область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>20.05.2020г.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>№ 74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lastRenderedPageBreak/>
        <w:t xml:space="preserve">СОВЕТ ДЕПУТАТОВ КИРЗИНСКОГО СЕЛЬСОВЕТА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>ОРДЫНСКОГО РАЙОНА НОВОСИБИРСКОЙ ОБЛАСТИ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>ПЯТОГО СОЗЫВА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РЕШЕНИЕ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Семьдесят четвертой сессии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  <w:color w:val="FF0000"/>
        </w:rPr>
        <w:t xml:space="preserve"> </w:t>
      </w:r>
      <w:r w:rsidRPr="00E90DB7">
        <w:rPr>
          <w:rFonts w:ascii="Times New Roman" w:hAnsi="Times New Roman"/>
        </w:rPr>
        <w:t xml:space="preserve"> 20.05.2020 </w:t>
      </w:r>
      <w:r w:rsidRPr="00E90DB7">
        <w:rPr>
          <w:rFonts w:ascii="Times New Roman" w:hAnsi="Times New Roman"/>
        </w:rPr>
        <w:tab/>
        <w:t xml:space="preserve">                                                                                                          № 206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О внесении изменений в решение   Совета депутатов Кирзинского сельсовета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Ордынского района Новосибирской области  от 20.12.2019г. №187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 бюджете Кирзинского сельсовета    Ордынского района</w:t>
      </w:r>
    </w:p>
    <w:p w:rsidR="00E90DB7" w:rsidRPr="00E90DB7" w:rsidRDefault="00E90DB7" w:rsidP="00E90DB7">
      <w:pPr>
        <w:tabs>
          <w:tab w:val="center" w:pos="7285"/>
          <w:tab w:val="right" w:pos="14570"/>
        </w:tabs>
        <w:spacing w:after="0" w:line="240" w:lineRule="auto"/>
        <w:ind w:left="-540" w:right="-365"/>
        <w:jc w:val="center"/>
        <w:outlineLvl w:val="0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Новосибирской области  на 2020 год  и  плановый период 2021 и 2022 годов»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rPr>
          <w:rFonts w:ascii="Times New Roman" w:hAnsi="Times New Roman"/>
        </w:rPr>
      </w:pPr>
    </w:p>
    <w:p w:rsidR="00E90DB7" w:rsidRPr="00E90DB7" w:rsidRDefault="00E90DB7" w:rsidP="00E90DB7">
      <w:pPr>
        <w:shd w:val="clear" w:color="auto" w:fill="FFFFFF"/>
        <w:spacing w:before="19" w:after="0" w:line="240" w:lineRule="auto"/>
        <w:ind w:left="43" w:right="53" w:firstLine="331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ab/>
        <w:t xml:space="preserve">Руководствуясь Уставом Кирзинского сельсовета Ордынского района  Новосибирской области, </w:t>
      </w:r>
      <w:r w:rsidRPr="00E90DB7">
        <w:rPr>
          <w:rFonts w:ascii="Times New Roman" w:hAnsi="Times New Roman"/>
          <w:iCs/>
          <w:spacing w:val="-1"/>
        </w:rPr>
        <w:t>Положением «О</w:t>
      </w:r>
      <w:r w:rsidRPr="00E90DB7">
        <w:rPr>
          <w:rFonts w:ascii="Times New Roman" w:hAnsi="Times New Roman"/>
          <w:b/>
          <w:bCs/>
          <w:spacing w:val="-3"/>
        </w:rPr>
        <w:t xml:space="preserve">  </w:t>
      </w:r>
      <w:r w:rsidRPr="00E90DB7">
        <w:rPr>
          <w:rFonts w:ascii="Times New Roman" w:hAnsi="Times New Roman"/>
          <w:bCs/>
          <w:spacing w:val="-3"/>
        </w:rPr>
        <w:t xml:space="preserve">бюджетном процессе  в </w:t>
      </w:r>
      <w:r w:rsidRPr="00E90DB7">
        <w:rPr>
          <w:rFonts w:ascii="Times New Roman" w:hAnsi="Times New Roman"/>
        </w:rPr>
        <w:t xml:space="preserve">Кирзинского сельсовета </w:t>
      </w:r>
      <w:r w:rsidRPr="00E90DB7">
        <w:rPr>
          <w:rFonts w:ascii="Times New Roman" w:hAnsi="Times New Roman"/>
          <w:bCs/>
          <w:spacing w:val="-3"/>
        </w:rPr>
        <w:t>Ордынского района Новосибирской области», утвержденным решением  Совета депутатов</w:t>
      </w:r>
      <w:r w:rsidRPr="00E90DB7">
        <w:rPr>
          <w:rFonts w:ascii="Times New Roman" w:hAnsi="Times New Roman"/>
        </w:rPr>
        <w:t xml:space="preserve"> Кирзинского сельсовета Ордынского района Новосибирской области</w:t>
      </w:r>
      <w:r w:rsidRPr="00E90DB7">
        <w:rPr>
          <w:rFonts w:ascii="Times New Roman" w:hAnsi="Times New Roman"/>
          <w:bCs/>
          <w:spacing w:val="-3"/>
        </w:rPr>
        <w:t xml:space="preserve"> от  23.12.2016г.№ 59, </w:t>
      </w:r>
      <w:r w:rsidRPr="00E90DB7">
        <w:rPr>
          <w:rFonts w:ascii="Times New Roman" w:hAnsi="Times New Roman"/>
        </w:rPr>
        <w:t>СОВЕТ ДЕПУТАТОВ КИРЗИНСКОГО СЕЛЬСОВЕТА  ОРДЫНСКОГО РАЙОНА НОВОСИБИРСКОЙ  ОБЛАСТИ РЕШИЛ:</w:t>
      </w:r>
    </w:p>
    <w:p w:rsidR="00E90DB7" w:rsidRPr="00E90DB7" w:rsidRDefault="00E90DB7" w:rsidP="00E90DB7">
      <w:pPr>
        <w:tabs>
          <w:tab w:val="center" w:pos="7285"/>
          <w:tab w:val="right" w:pos="14570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</w:rPr>
      </w:pPr>
      <w:r w:rsidRPr="00E90DB7">
        <w:rPr>
          <w:rFonts w:ascii="Times New Roman" w:hAnsi="Times New Roman"/>
        </w:rPr>
        <w:t>1. Внести   в решение Совета депутатов Кирзинского сельсовета Ордынского района Новосибирской области от  20.12.2018г. №151</w:t>
      </w:r>
      <w:r w:rsidRPr="00E90DB7">
        <w:rPr>
          <w:rFonts w:ascii="Times New Roman" w:hAnsi="Times New Roman"/>
          <w:color w:val="C00000"/>
        </w:rPr>
        <w:t xml:space="preserve"> </w:t>
      </w:r>
      <w:r w:rsidRPr="00E90DB7">
        <w:rPr>
          <w:rFonts w:ascii="Times New Roman" w:hAnsi="Times New Roman"/>
        </w:rPr>
        <w:t xml:space="preserve"> «О  бюджете  Кирзинского  сельсовета Ордынского района  Новосибирской области  на  2019 год  и  плановый период 2020  и 2021годов»  с  изменениями от 20.01.2020, 26.02.2020, 12.03.2020, 23.03.2020,16.04.2020 следующие изменения:</w:t>
      </w:r>
    </w:p>
    <w:p w:rsidR="00E90DB7" w:rsidRPr="00E90DB7" w:rsidRDefault="00E90DB7" w:rsidP="00E90DB7">
      <w:pPr>
        <w:tabs>
          <w:tab w:val="left" w:pos="-540"/>
          <w:tab w:val="left" w:pos="900"/>
        </w:tabs>
        <w:spacing w:after="0" w:line="240" w:lineRule="auto"/>
        <w:rPr>
          <w:rFonts w:ascii="Times New Roman" w:hAnsi="Times New Roman"/>
          <w:b/>
          <w:lang w:val="x-none" w:eastAsia="x-none"/>
        </w:rPr>
      </w:pPr>
      <w:r w:rsidRPr="00E90DB7">
        <w:rPr>
          <w:rFonts w:ascii="Times New Roman" w:hAnsi="Times New Roman"/>
          <w:b/>
          <w:lang w:val="x-none" w:eastAsia="x-none"/>
        </w:rPr>
        <w:t>1.</w:t>
      </w:r>
      <w:r w:rsidRPr="00E90DB7">
        <w:rPr>
          <w:rFonts w:ascii="Times New Roman" w:hAnsi="Times New Roman"/>
          <w:b/>
          <w:lang w:eastAsia="x-none"/>
        </w:rPr>
        <w:t>2</w:t>
      </w:r>
      <w:r w:rsidRPr="00E90DB7">
        <w:rPr>
          <w:rFonts w:ascii="Times New Roman" w:hAnsi="Times New Roman"/>
          <w:b/>
          <w:lang w:val="x-none" w:eastAsia="x-none"/>
        </w:rPr>
        <w:t xml:space="preserve">.  в статье </w:t>
      </w:r>
      <w:r w:rsidRPr="00E90DB7">
        <w:rPr>
          <w:rFonts w:ascii="Times New Roman" w:hAnsi="Times New Roman"/>
          <w:b/>
          <w:lang w:eastAsia="x-none"/>
        </w:rPr>
        <w:t>6</w:t>
      </w:r>
      <w:r w:rsidRPr="00E90DB7">
        <w:rPr>
          <w:rFonts w:ascii="Times New Roman" w:hAnsi="Times New Roman"/>
          <w:b/>
          <w:lang w:val="x-none" w:eastAsia="x-none"/>
        </w:rPr>
        <w:t>:</w:t>
      </w:r>
    </w:p>
    <w:p w:rsidR="00E90DB7" w:rsidRPr="00E90DB7" w:rsidRDefault="00E90DB7" w:rsidP="00E90DB7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>1.</w:t>
      </w:r>
      <w:r w:rsidRPr="00E90DB7">
        <w:rPr>
          <w:rFonts w:ascii="Times New Roman" w:hAnsi="Times New Roman"/>
          <w:lang w:eastAsia="x-none"/>
        </w:rPr>
        <w:t>2</w:t>
      </w:r>
      <w:r w:rsidRPr="00E90DB7">
        <w:rPr>
          <w:rFonts w:ascii="Times New Roman" w:hAnsi="Times New Roman"/>
          <w:lang w:val="x-none" w:eastAsia="x-none"/>
        </w:rPr>
        <w:t>.1. в  части 1  :</w:t>
      </w:r>
    </w:p>
    <w:p w:rsidR="00E90DB7" w:rsidRPr="00E90DB7" w:rsidRDefault="00E90DB7" w:rsidP="00E90DB7">
      <w:pPr>
        <w:spacing w:after="0" w:line="240" w:lineRule="auto"/>
        <w:ind w:firstLine="142"/>
        <w:jc w:val="both"/>
        <w:rPr>
          <w:rFonts w:ascii="Times New Roman" w:hAnsi="Times New Roman"/>
          <w:bCs/>
        </w:rPr>
      </w:pPr>
      <w:r w:rsidRPr="00E90DB7">
        <w:rPr>
          <w:rFonts w:ascii="Times New Roman" w:hAnsi="Times New Roman"/>
        </w:rPr>
        <w:t xml:space="preserve"> а) в пункте 1 утвердить   таблицу 1 приложения № 4</w:t>
      </w:r>
      <w:r w:rsidRPr="00E90DB7">
        <w:rPr>
          <w:rFonts w:ascii="Times New Roman" w:hAnsi="Times New Roman"/>
          <w:bCs/>
        </w:rPr>
        <w:t xml:space="preserve"> «Распределение бюджетных ассигнований  по разделам,  подразделам, целевым статьям, группам и подгруппам </w:t>
      </w:r>
      <w:proofErr w:type="gramStart"/>
      <w:r w:rsidRPr="00E90DB7">
        <w:rPr>
          <w:rFonts w:ascii="Times New Roman" w:hAnsi="Times New Roman"/>
          <w:bCs/>
        </w:rPr>
        <w:t>видов расходов классификации расходов бюджета</w:t>
      </w:r>
      <w:proofErr w:type="gramEnd"/>
      <w:r w:rsidRPr="00E90DB7">
        <w:rPr>
          <w:rFonts w:ascii="Times New Roman" w:hAnsi="Times New Roman"/>
          <w:bCs/>
        </w:rPr>
        <w:t xml:space="preserve"> </w:t>
      </w:r>
      <w:r w:rsidRPr="00E90DB7">
        <w:rPr>
          <w:rFonts w:ascii="Times New Roman" w:hAnsi="Times New Roman"/>
        </w:rPr>
        <w:t xml:space="preserve">Кирзинского сельсовета </w:t>
      </w:r>
      <w:r w:rsidRPr="00E90DB7">
        <w:rPr>
          <w:rFonts w:ascii="Times New Roman" w:hAnsi="Times New Roman"/>
          <w:bCs/>
        </w:rPr>
        <w:t>Ордынского района Новосибирской области на 2020год», в прилагаемой редакции (приложение№1);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>1.2.2. в части 1: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 xml:space="preserve">а)  в </w:t>
      </w:r>
      <w:r w:rsidRPr="00E90DB7">
        <w:rPr>
          <w:rFonts w:ascii="Times New Roman" w:hAnsi="Times New Roman"/>
        </w:rPr>
        <w:t>пункте 2 утвердить   таблицу  1 приложения  № 5</w:t>
      </w:r>
      <w:r w:rsidRPr="00E90DB7">
        <w:rPr>
          <w:rFonts w:ascii="Times New Roman" w:hAnsi="Times New Roman"/>
          <w:bCs/>
        </w:rPr>
        <w:t xml:space="preserve">    «</w:t>
      </w:r>
      <w:r w:rsidRPr="00E90DB7">
        <w:rPr>
          <w:rFonts w:ascii="Times New Roman" w:hAnsi="Times New Roman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E90DB7">
        <w:rPr>
          <w:rFonts w:ascii="Times New Roman" w:hAnsi="Times New Roman"/>
        </w:rPr>
        <w:t>видов расходов классификации расходов бюджета</w:t>
      </w:r>
      <w:proofErr w:type="gramEnd"/>
      <w:r w:rsidRPr="00E90DB7">
        <w:rPr>
          <w:rFonts w:ascii="Times New Roman" w:hAnsi="Times New Roman"/>
        </w:rPr>
        <w:t xml:space="preserve">   Кирзинского сельсовета Ордынского района   Новосибирской области  на  2020год</w:t>
      </w:r>
      <w:r w:rsidRPr="00E90DB7">
        <w:rPr>
          <w:rFonts w:ascii="Times New Roman" w:hAnsi="Times New Roman"/>
          <w:bCs/>
        </w:rPr>
        <w:t>», в прилагаемой редакции (приложение№2);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 xml:space="preserve">1.2.3.  в части 2: 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  <w:bCs/>
        </w:rPr>
        <w:t xml:space="preserve">а) </w:t>
      </w:r>
      <w:r w:rsidRPr="00E90DB7">
        <w:rPr>
          <w:rFonts w:ascii="Times New Roman" w:hAnsi="Times New Roman"/>
        </w:rPr>
        <w:t>утвердить   таблицу  1 приложения  № 6</w:t>
      </w:r>
      <w:r w:rsidRPr="00E90DB7">
        <w:rPr>
          <w:rFonts w:ascii="Times New Roman" w:hAnsi="Times New Roman"/>
          <w:bCs/>
        </w:rPr>
        <w:t xml:space="preserve"> «</w:t>
      </w:r>
      <w:r w:rsidRPr="00E90DB7">
        <w:rPr>
          <w:rFonts w:ascii="Times New Roman" w:hAnsi="Times New Roman"/>
        </w:rPr>
        <w:t xml:space="preserve">Ведомственная структура расходов бюджета Кирзинского сельсовета Ордынского района Новосибирской области на 2020 год», </w:t>
      </w:r>
      <w:r w:rsidRPr="00E90DB7">
        <w:rPr>
          <w:rFonts w:ascii="Times New Roman" w:hAnsi="Times New Roman"/>
          <w:bCs/>
        </w:rPr>
        <w:t>в прилагаемой редакции (приложение№3)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  <w:b/>
          <w:bCs/>
        </w:rPr>
      </w:pPr>
      <w:r w:rsidRPr="00E90DB7">
        <w:rPr>
          <w:rFonts w:ascii="Times New Roman" w:hAnsi="Times New Roman"/>
          <w:b/>
          <w:bCs/>
        </w:rPr>
        <w:t>1.3. в статье 12:</w:t>
      </w:r>
    </w:p>
    <w:p w:rsidR="00E90DB7" w:rsidRPr="00E90DB7" w:rsidRDefault="00E90DB7" w:rsidP="00E90DB7">
      <w:pPr>
        <w:spacing w:after="0" w:line="240" w:lineRule="auto"/>
        <w:ind w:firstLine="180"/>
        <w:jc w:val="both"/>
        <w:rPr>
          <w:rFonts w:ascii="Times New Roman" w:hAnsi="Times New Roman"/>
          <w:bCs/>
        </w:rPr>
      </w:pPr>
      <w:r w:rsidRPr="00E90DB7">
        <w:rPr>
          <w:rFonts w:ascii="Times New Roman" w:hAnsi="Times New Roman"/>
          <w:bCs/>
        </w:rPr>
        <w:t xml:space="preserve">а) в </w:t>
      </w:r>
      <w:r w:rsidRPr="00E90DB7">
        <w:rPr>
          <w:rFonts w:ascii="Times New Roman" w:hAnsi="Times New Roman"/>
        </w:rPr>
        <w:t>пункте 1 утвердить   таблицу 1 приложения № 9</w:t>
      </w:r>
      <w:r w:rsidRPr="00E90DB7">
        <w:rPr>
          <w:rFonts w:ascii="Times New Roman" w:hAnsi="Times New Roman"/>
          <w:bCs/>
        </w:rPr>
        <w:t xml:space="preserve"> «Источники финансирования    дефицита бюджета  Кирзинского сельсовета Ордынского района Новосибирской области на 2020год», в прилагаемой редакции (приложение№4);</w:t>
      </w:r>
    </w:p>
    <w:p w:rsidR="00E90DB7" w:rsidRPr="00E90DB7" w:rsidRDefault="00E90DB7" w:rsidP="00E90DB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2. Направить настоящее решение Главе Кирзинского сельсовета для подписания и опубликования (обнародования).</w:t>
      </w:r>
    </w:p>
    <w:p w:rsidR="00E90DB7" w:rsidRPr="00E90DB7" w:rsidRDefault="00E90DB7" w:rsidP="00E90DB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>3.  Настоящее решение вступает в силу со дня опубликования (обнародования) в периодическом печатном издании органов местного самоуправления Кирзинского сельсовета.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4. </w:t>
      </w:r>
      <w:proofErr w:type="gramStart"/>
      <w:r w:rsidRPr="00E90DB7">
        <w:rPr>
          <w:rFonts w:ascii="Times New Roman" w:hAnsi="Times New Roman"/>
        </w:rPr>
        <w:t>Контроль за</w:t>
      </w:r>
      <w:proofErr w:type="gramEnd"/>
      <w:r w:rsidRPr="00E90DB7">
        <w:rPr>
          <w:rFonts w:ascii="Times New Roman" w:hAnsi="Times New Roman"/>
        </w:rPr>
        <w:t xml:space="preserve"> исполнением настоящего решения возложить </w:t>
      </w:r>
      <w:r w:rsidRPr="00E90DB7">
        <w:rPr>
          <w:rFonts w:ascii="Times New Roman" w:hAnsi="Times New Roman"/>
          <w:color w:val="000000"/>
        </w:rPr>
        <w:t>на</w:t>
      </w:r>
      <w:r w:rsidRPr="00E90DB7">
        <w:rPr>
          <w:rFonts w:ascii="Times New Roman" w:hAnsi="Times New Roman"/>
          <w:color w:val="FF0000"/>
        </w:rPr>
        <w:t xml:space="preserve"> </w:t>
      </w:r>
      <w:r w:rsidRPr="00E90DB7">
        <w:rPr>
          <w:rFonts w:ascii="Times New Roman" w:hAnsi="Times New Roman"/>
        </w:rPr>
        <w:t xml:space="preserve"> планово-бюджетную </w:t>
      </w:r>
      <w:r w:rsidRPr="00E90DB7">
        <w:rPr>
          <w:rFonts w:ascii="Times New Roman" w:hAnsi="Times New Roman"/>
          <w:color w:val="000000"/>
        </w:rPr>
        <w:t xml:space="preserve">комиссию </w:t>
      </w:r>
      <w:r w:rsidRPr="00E90DB7">
        <w:rPr>
          <w:rFonts w:ascii="Times New Roman" w:hAnsi="Times New Roman"/>
          <w:color w:val="C0504D"/>
        </w:rPr>
        <w:t xml:space="preserve"> </w:t>
      </w:r>
      <w:r w:rsidRPr="00E90DB7">
        <w:rPr>
          <w:rFonts w:ascii="Times New Roman" w:hAnsi="Times New Roman"/>
        </w:rPr>
        <w:t xml:space="preserve">Совета депутатов  Кирзинского  сельсовета (Председатель  Сорокин А.М.). 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90DB7">
        <w:rPr>
          <w:rFonts w:ascii="Times New Roman" w:hAnsi="Times New Roman"/>
          <w:color w:val="FF0000"/>
        </w:rPr>
        <w:t>.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>Председатель Совета депутатов                             Глава  Кирзинского сельсовета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>Кирзинского  сельсовета                                        Ордынского района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>Ордынского района                                                Новосибирской области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>Новосибирской области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90DB7">
        <w:rPr>
          <w:rFonts w:ascii="Times New Roman" w:hAnsi="Times New Roman"/>
          <w:lang w:val="x-none" w:eastAsia="x-none"/>
        </w:rPr>
        <w:t xml:space="preserve">                         </w:t>
      </w:r>
      <w:proofErr w:type="spellStart"/>
      <w:r w:rsidRPr="00E90DB7">
        <w:rPr>
          <w:rFonts w:ascii="Times New Roman" w:hAnsi="Times New Roman"/>
          <w:lang w:val="x-none" w:eastAsia="x-none"/>
        </w:rPr>
        <w:t>Е.А.Кичигина</w:t>
      </w:r>
      <w:proofErr w:type="spellEnd"/>
      <w:r w:rsidRPr="00E90DB7">
        <w:rPr>
          <w:rFonts w:ascii="Times New Roman" w:hAnsi="Times New Roman"/>
          <w:lang w:val="x-none" w:eastAsia="x-none"/>
        </w:rPr>
        <w:t xml:space="preserve">                                                           </w:t>
      </w:r>
      <w:proofErr w:type="spellStart"/>
      <w:r w:rsidRPr="00E90DB7">
        <w:rPr>
          <w:rFonts w:ascii="Times New Roman" w:hAnsi="Times New Roman"/>
          <w:lang w:val="x-none" w:eastAsia="x-none"/>
        </w:rPr>
        <w:t>Т.В.Чичина</w:t>
      </w:r>
      <w:proofErr w:type="spellEnd"/>
      <w:r w:rsidRPr="00E90DB7">
        <w:rPr>
          <w:rFonts w:ascii="Times New Roman" w:hAnsi="Times New Roman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</w:rPr>
      </w:pPr>
      <w:bookmarkStart w:id="0" w:name="OLE_LINK1"/>
      <w:bookmarkStart w:id="1" w:name="_GoBack"/>
      <w:bookmarkEnd w:id="1"/>
      <w:r w:rsidRPr="00E90DB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Приложение  № 1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к решению внеочередной семьдесят четвертой сессии 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Совета депутатов Кирзинского сельсовета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от 20.05.2020 №206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Совета депутатов Кирзинского сельсовета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Распределение бюджетных ассигнований по разделам, подразделам,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целевым статьям, группам и подгруппам видов расходов классификации  расходов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бюджета Кирзинского сельсовета Ордынского района  Новосибирской области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b/>
        </w:rPr>
      </w:pPr>
    </w:p>
    <w:bookmarkEnd w:id="0"/>
    <w:tbl>
      <w:tblPr>
        <w:tblW w:w="11239" w:type="dxa"/>
        <w:tblInd w:w="-459" w:type="dxa"/>
        <w:tblLook w:val="04A0" w:firstRow="1" w:lastRow="0" w:firstColumn="1" w:lastColumn="0" w:noHBand="0" w:noVBand="1"/>
      </w:tblPr>
      <w:tblGrid>
        <w:gridCol w:w="4112"/>
        <w:gridCol w:w="720"/>
        <w:gridCol w:w="600"/>
        <w:gridCol w:w="2223"/>
        <w:gridCol w:w="567"/>
        <w:gridCol w:w="1894"/>
        <w:gridCol w:w="657"/>
        <w:gridCol w:w="110"/>
        <w:gridCol w:w="356"/>
      </w:tblGrid>
      <w:tr w:rsidR="00E90DB7" w:rsidRPr="00E90DB7" w:rsidTr="00E90DB7">
        <w:trPr>
          <w:trHeight w:val="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0DB7" w:rsidRPr="00E90DB7" w:rsidTr="00E90DB7">
        <w:trPr>
          <w:trHeight w:val="7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0D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ind w:right="-824"/>
              <w:jc w:val="center"/>
              <w:rPr>
                <w:rFonts w:ascii="Times New Roman" w:hAnsi="Times New Roman"/>
                <w:b/>
                <w:bCs/>
              </w:rPr>
            </w:pPr>
            <w:r w:rsidRPr="00E90DB7">
              <w:rPr>
                <w:rFonts w:ascii="Times New Roman" w:hAnsi="Times New Roman"/>
                <w:b/>
                <w:bCs/>
              </w:rPr>
              <w:t xml:space="preserve">                                     Таблица 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ind w:left="3329" w:right="-3795"/>
              <w:rPr>
                <w:rFonts w:ascii="Arial" w:hAnsi="Arial" w:cs="Arial"/>
              </w:rPr>
            </w:pPr>
            <w:r w:rsidRPr="00E90DB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ind w:right="-12"/>
              <w:rPr>
                <w:rFonts w:ascii="Arial" w:hAnsi="Arial" w:cs="Arial"/>
              </w:rPr>
            </w:pPr>
            <w:r w:rsidRPr="00E90DB7">
              <w:rPr>
                <w:rFonts w:ascii="Arial" w:hAnsi="Arial" w:cs="Arial"/>
              </w:rPr>
              <w:t xml:space="preserve">                                         приложению №1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ind w:left="551" w:firstLine="18"/>
              <w:rPr>
                <w:rFonts w:ascii="Arial" w:hAnsi="Arial" w:cs="Arial"/>
              </w:rPr>
            </w:pPr>
            <w:r w:rsidRPr="00E90D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DB7" w:rsidRPr="00E90DB7" w:rsidTr="00E90DB7">
        <w:trPr>
          <w:gridAfter w:val="2"/>
          <w:wAfter w:w="466" w:type="dxa"/>
          <w:trHeight w:val="96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tabs>
                <w:tab w:val="decimal" w:pos="-24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DB7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на 2020 год</w:t>
            </w:r>
          </w:p>
        </w:tc>
      </w:tr>
      <w:tr w:rsidR="00E90DB7" w:rsidRPr="00E90DB7" w:rsidTr="00E90DB7">
        <w:trPr>
          <w:gridAfter w:val="2"/>
          <w:wAfter w:w="466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DB7" w:rsidRPr="00E90DB7" w:rsidTr="00E90DB7">
        <w:trPr>
          <w:gridAfter w:val="2"/>
          <w:wAfter w:w="466" w:type="dxa"/>
          <w:trHeight w:val="25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E90DB7" w:rsidRPr="00E90DB7" w:rsidTr="00E90DB7">
        <w:trPr>
          <w:gridAfter w:val="2"/>
          <w:wAfter w:w="466" w:type="dxa"/>
          <w:trHeight w:val="3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DB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E90DB7" w:rsidRPr="00E90DB7" w:rsidTr="00E90DB7">
        <w:trPr>
          <w:gridAfter w:val="2"/>
          <w:wAfter w:w="466" w:type="dxa"/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DB7" w:rsidRPr="00E90DB7" w:rsidTr="00E90DB7">
        <w:trPr>
          <w:gridAfter w:val="2"/>
          <w:wAfter w:w="466" w:type="dxa"/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4 678,1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3 665,3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gridAfter w:val="2"/>
          <w:wAfter w:w="466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gridAfter w:val="2"/>
          <w:wAfter w:w="466" w:type="dxa"/>
          <w:trHeight w:val="7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7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125,8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gridAfter w:val="2"/>
          <w:wAfter w:w="466" w:type="dxa"/>
          <w:trHeight w:val="14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оснащение автономными дымовыми пожарными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23 275,2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23 220,2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3 020,2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3 020,2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13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6 044,0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направление.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346,2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266,2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5 350,8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1 097,9</w:t>
            </w:r>
          </w:p>
        </w:tc>
      </w:tr>
      <w:tr w:rsidR="00E90DB7" w:rsidRPr="00E90DB7" w:rsidTr="00E90DB7">
        <w:trPr>
          <w:gridAfter w:val="2"/>
          <w:wAfter w:w="466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1 097,9</w:t>
            </w:r>
          </w:p>
        </w:tc>
      </w:tr>
      <w:tr w:rsidR="00E90DB7" w:rsidRPr="00E90DB7" w:rsidTr="00E90DB7">
        <w:trPr>
          <w:gridAfter w:val="2"/>
          <w:wAfter w:w="466" w:type="dxa"/>
          <w:trHeight w:val="9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413,4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gridAfter w:val="2"/>
          <w:wAfter w:w="466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автомобильных дорог и инженерных сооружений на них в границах поселений в рамках </w:t>
            </w: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)з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сче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E90DB7" w:rsidRPr="00E90DB7" w:rsidTr="00E90DB7">
        <w:trPr>
          <w:gridAfter w:val="2"/>
          <w:wAfter w:w="466" w:type="dxa"/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E90DB7" w:rsidRPr="00E90DB7" w:rsidTr="00E90DB7">
        <w:trPr>
          <w:gridAfter w:val="2"/>
          <w:wAfter w:w="466" w:type="dxa"/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gridAfter w:val="2"/>
          <w:wAfter w:w="466" w:type="dxa"/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gridAfter w:val="2"/>
          <w:wAfter w:w="466" w:type="dxa"/>
          <w:trHeight w:val="4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реализацию социально значимых </w:t>
            </w: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gridAfter w:val="2"/>
          <w:wAfter w:w="466" w:type="dxa"/>
          <w:trHeight w:val="4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gridAfter w:val="2"/>
          <w:wAfter w:w="466" w:type="dxa"/>
          <w:trHeight w:val="15"/>
        </w:trPr>
        <w:tc>
          <w:tcPr>
            <w:tcW w:w="41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0DB7" w:rsidRPr="00E90DB7" w:rsidTr="00E90DB7">
        <w:trPr>
          <w:gridAfter w:val="2"/>
          <w:wAfter w:w="466" w:type="dxa"/>
          <w:trHeight w:val="255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0DB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RANGE!N1"/>
      <w:bookmarkEnd w:id="2"/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П</w:t>
      </w:r>
      <w:r w:rsidRPr="00E90DB7">
        <w:rPr>
          <w:rFonts w:ascii="Times New Roman" w:hAnsi="Times New Roman"/>
        </w:rPr>
        <w:t xml:space="preserve">риложение  №2 </w:t>
      </w: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к решению внеочередной  семьдесят четвертой сессии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Совета депутатов Кирзинского сельсовета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От 20.05.2020 №206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Совета депутатов Кирзинского сельсовета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 w:rsidRPr="00E90DB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E90DB7" w:rsidRPr="00E90DB7" w:rsidRDefault="00E90DB7" w:rsidP="00E90DB7">
      <w:pPr>
        <w:spacing w:after="0" w:line="240" w:lineRule="auto"/>
        <w:ind w:right="-545"/>
        <w:rPr>
          <w:rFonts w:ascii="Times New Roman" w:hAnsi="Times New Roman"/>
        </w:rPr>
      </w:pPr>
    </w:p>
    <w:p w:rsidR="00E90DB7" w:rsidRPr="00E90DB7" w:rsidRDefault="00E90DB7" w:rsidP="00E90DB7">
      <w:pPr>
        <w:tabs>
          <w:tab w:val="left" w:pos="3510"/>
          <w:tab w:val="left" w:pos="681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статьям, группам и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подгруппам </w:t>
      </w:r>
      <w:proofErr w:type="gramStart"/>
      <w:r w:rsidRPr="00E90DB7">
        <w:rPr>
          <w:rFonts w:ascii="Times New Roman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Pr="00E90DB7">
        <w:rPr>
          <w:rFonts w:ascii="Times New Roman" w:hAnsi="Times New Roman"/>
          <w:sz w:val="24"/>
          <w:szCs w:val="24"/>
        </w:rPr>
        <w:t xml:space="preserve"> Кирзинского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сельсовета Ордынского района  Новосибирской области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b/>
          <w:sz w:val="24"/>
          <w:szCs w:val="24"/>
        </w:rPr>
        <w:tab/>
      </w:r>
      <w:r w:rsidRPr="00E90DB7">
        <w:rPr>
          <w:rFonts w:ascii="Times New Roman" w:hAnsi="Times New Roman"/>
          <w:b/>
          <w:sz w:val="24"/>
          <w:szCs w:val="24"/>
        </w:rPr>
        <w:tab/>
      </w:r>
      <w:r w:rsidRPr="00E90DB7">
        <w:rPr>
          <w:rFonts w:ascii="Times New Roman" w:hAnsi="Times New Roman"/>
          <w:b/>
          <w:sz w:val="24"/>
          <w:szCs w:val="24"/>
        </w:rPr>
        <w:tab/>
      </w:r>
      <w:r w:rsidRPr="00E90DB7">
        <w:rPr>
          <w:rFonts w:ascii="Times New Roman" w:hAnsi="Times New Roman"/>
          <w:b/>
          <w:sz w:val="24"/>
          <w:szCs w:val="24"/>
        </w:rPr>
        <w:tab/>
      </w:r>
      <w:r w:rsidRPr="00E90DB7">
        <w:rPr>
          <w:rFonts w:ascii="Times New Roman" w:hAnsi="Times New Roman"/>
          <w:b/>
          <w:sz w:val="24"/>
          <w:szCs w:val="24"/>
        </w:rPr>
        <w:tab/>
      </w:r>
      <w:r w:rsidRPr="00E90DB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  <w:r w:rsidRPr="00E90DB7">
        <w:rPr>
          <w:rFonts w:ascii="Times New Roman" w:hAnsi="Times New Roman"/>
          <w:sz w:val="24"/>
          <w:szCs w:val="24"/>
        </w:rPr>
        <w:t xml:space="preserve">  Таблица 1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к приложению №2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992"/>
        <w:gridCol w:w="709"/>
        <w:gridCol w:w="709"/>
        <w:gridCol w:w="1984"/>
      </w:tblGrid>
      <w:tr w:rsidR="00E90DB7" w:rsidRPr="00E90DB7" w:rsidTr="00E90DB7">
        <w:trPr>
          <w:trHeight w:val="96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0DB7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E90DB7" w:rsidRPr="00E90DB7" w:rsidTr="00E90DB7">
        <w:trPr>
          <w:trHeight w:val="37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DB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DB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E90DB7" w:rsidRPr="00E90DB7" w:rsidTr="00E90DB7">
        <w:trPr>
          <w:trHeight w:val="36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1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10 179,3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10 179,3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3 694,7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20.1.00.49100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413,4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6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направление. 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trHeight w:val="1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346,2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266,2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оснащение автономными дымовыми пожарными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)з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сче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средств местного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17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35 105,3</w:t>
            </w:r>
          </w:p>
        </w:tc>
      </w:tr>
    </w:tbl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</w:t>
      </w:r>
      <w:r w:rsidRPr="00E90DB7">
        <w:rPr>
          <w:rFonts w:ascii="Times New Roman" w:hAnsi="Times New Roman"/>
          <w:sz w:val="20"/>
          <w:szCs w:val="20"/>
        </w:rPr>
        <w:t>Приложение  № 3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к решению  внеочередной  семьдесят четвертой сессии 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Совета депутатов Кирзинского сельсовета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от 20.05.2020 №206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Совета депутатов Кирзинского сельсовета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бюджете Кирзинского сельсовета Ордынского района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E90DB7" w:rsidRPr="00E90DB7" w:rsidRDefault="00E90DB7" w:rsidP="00E90DB7">
      <w:pPr>
        <w:spacing w:after="0" w:line="240" w:lineRule="auto"/>
        <w:ind w:right="-545"/>
        <w:jc w:val="right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>Ведомственная структура расходов бюджета Кирзинского сельсовета Ордынского района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Таблица 1</w:t>
      </w:r>
    </w:p>
    <w:p w:rsidR="00E90DB7" w:rsidRPr="00E90DB7" w:rsidRDefault="00E90DB7" w:rsidP="00E90DB7">
      <w:pPr>
        <w:spacing w:after="0" w:line="240" w:lineRule="auto"/>
        <w:ind w:right="45"/>
        <w:jc w:val="right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приложению 3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lastRenderedPageBreak/>
        <w:t xml:space="preserve">Ведомственная структура расходов бюджета Кирзинского сельсовета Ордынского района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>Новосибирской области на 2020 год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409"/>
        <w:gridCol w:w="992"/>
        <w:gridCol w:w="567"/>
        <w:gridCol w:w="567"/>
        <w:gridCol w:w="1389"/>
        <w:gridCol w:w="553"/>
        <w:gridCol w:w="1730"/>
      </w:tblGrid>
      <w:tr w:rsidR="00E90DB7" w:rsidRPr="00E90DB7" w:rsidTr="00E90DB7">
        <w:trPr>
          <w:trHeight w:val="74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DB7" w:rsidRPr="00E90DB7" w:rsidTr="00E90DB7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DB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90DB7" w:rsidRPr="00E90DB7" w:rsidTr="00E90DB7">
        <w:trPr>
          <w:trHeight w:val="375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90DB7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DB7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E90DB7" w:rsidRPr="00E90DB7" w:rsidTr="00E90DB7">
        <w:trPr>
          <w:trHeight w:val="479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муниципальных образований Ордынского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35 105,3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4 678,1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718,3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3 665,3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11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05.0.00.70190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3 665,2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2 680,2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2 668,2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20.1.00.02040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20.1.00.00050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20.1.00.09200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</w:t>
            </w: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государственной программы 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20.1.00.70510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E90DB7" w:rsidRPr="00E90DB7" w:rsidTr="00E90DB7">
        <w:trPr>
          <w:trHeight w:val="42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56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99.0.00.51180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125,8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122,6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90DB7" w:rsidRPr="00E90DB7" w:rsidTr="00E90DB7">
        <w:trPr>
          <w:trHeight w:val="94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20.1.00.21800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оснащение автономными дымовыми пожарными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 за счет средств местного бюджета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23 275,2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23 220,2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04.9.00.60200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3 020,2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3 020,2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2 045,5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974,7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61.0.00.70760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20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20.1.00.10000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6 044,0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Муниципальное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направление. 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693,2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346,2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266,2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20.1.00.65030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5 350,8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03.0.00.70240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092F200000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09.2.F2.55552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3 594,4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1 097,9</w:t>
            </w:r>
          </w:p>
        </w:tc>
      </w:tr>
      <w:tr w:rsidR="00E90DB7" w:rsidRPr="00E90DB7" w:rsidTr="00E90DB7">
        <w:trPr>
          <w:trHeight w:val="11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1 097,9</w:t>
            </w:r>
          </w:p>
        </w:tc>
      </w:tr>
      <w:tr w:rsidR="00E90DB7" w:rsidRPr="00E90DB7" w:rsidTr="00E90DB7">
        <w:trPr>
          <w:trHeight w:val="201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413,4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408,4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14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20.1.00.60200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20.1.00.60400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206,9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186,9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20.1.00.60500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</w:t>
            </w: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20.1.00.70240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201F200000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</w:t>
            </w:r>
            <w:proofErr w:type="gram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)з</w:t>
            </w:r>
            <w:proofErr w:type="gram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сче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20.1.F2.55552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115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20.1.00.43100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499,1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1620400000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16.2.04.00000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16.2.04.70370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373,4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E90DB7" w:rsidRPr="00E90DB7" w:rsidTr="00E90DB7">
        <w:trPr>
          <w:trHeight w:val="58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20.1.00.44000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мероприятий 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20.1.00.70370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20.1.00.49100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341,1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20.1.00.00000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0DB7" w:rsidRPr="00E90DB7" w:rsidTr="00E90DB7">
        <w:trPr>
          <w:trHeight w:val="346"/>
        </w:trPr>
        <w:tc>
          <w:tcPr>
            <w:tcW w:w="4409" w:type="dxa"/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0DB7" w:rsidRPr="00E90DB7" w:rsidTr="00E90DB7">
        <w:trPr>
          <w:trHeight w:val="870"/>
        </w:trPr>
        <w:tc>
          <w:tcPr>
            <w:tcW w:w="4409" w:type="dxa"/>
            <w:shd w:val="clear" w:color="auto" w:fill="auto"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DB7" w:rsidRPr="00E90DB7" w:rsidTr="00E90DB7">
        <w:trPr>
          <w:trHeight w:val="270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90DB7" w:rsidRPr="00E90DB7" w:rsidRDefault="00E90DB7" w:rsidP="00E90D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 № 4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lastRenderedPageBreak/>
        <w:t xml:space="preserve">к решению внеочередной семьдесят четвертой сессии 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>Совета депутатов Кирзинского сельсовета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               Ордынского района   Новосибирской области 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  <w:highlight w:val="yellow"/>
        </w:rPr>
      </w:pPr>
      <w:r w:rsidRPr="00E90DB7">
        <w:rPr>
          <w:rFonts w:ascii="Times New Roman" w:hAnsi="Times New Roman"/>
        </w:rPr>
        <w:t>от 20.05.2020 №206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«О внесении изменений в решение пятьдесят пятой сессии </w:t>
      </w:r>
    </w:p>
    <w:p w:rsidR="00E90DB7" w:rsidRPr="00E90DB7" w:rsidRDefault="00E90DB7" w:rsidP="00E90DB7">
      <w:pPr>
        <w:tabs>
          <w:tab w:val="left" w:pos="660"/>
          <w:tab w:val="left" w:pos="1245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Совета депутатов Кирзинского сельсовета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                                                                     Ордынского  района   Новосибирской области от 20.12.2019 №187 «О бюджете Кирзинского сельсовета Ордынского района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</w:rPr>
      </w:pPr>
      <w:r w:rsidRPr="00E90DB7">
        <w:rPr>
          <w:rFonts w:ascii="Times New Roman" w:hAnsi="Times New Roman"/>
        </w:rPr>
        <w:t xml:space="preserve"> Новосибирской области на 2020 год и плановый период 2021 и  2022 годов»</w:t>
      </w:r>
    </w:p>
    <w:p w:rsidR="00E90DB7" w:rsidRPr="00E90DB7" w:rsidRDefault="00E90DB7" w:rsidP="00E90DB7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DB7">
        <w:rPr>
          <w:rFonts w:ascii="Times New Roman" w:hAnsi="Times New Roman"/>
          <w:b/>
          <w:sz w:val="20"/>
          <w:szCs w:val="20"/>
        </w:rPr>
        <w:t>Источники финансирования дефицита бюджета Кирзинского сельсовета  Ордынского района Новосибирской области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E90DB7">
        <w:rPr>
          <w:rFonts w:ascii="Times New Roman" w:hAnsi="Times New Roman"/>
          <w:sz w:val="20"/>
          <w:szCs w:val="20"/>
        </w:rPr>
        <w:t>Таблица  1</w:t>
      </w:r>
    </w:p>
    <w:p w:rsidR="00E90DB7" w:rsidRPr="00E90DB7" w:rsidRDefault="00E90DB7" w:rsidP="00E90D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к  приложению 4     </w:t>
      </w:r>
    </w:p>
    <w:p w:rsidR="00E90DB7" w:rsidRPr="00E90DB7" w:rsidRDefault="00E90DB7" w:rsidP="00E90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Источники финансирования дефицита бюджета Кирзинского сельсовета </w:t>
      </w:r>
      <w:r w:rsidRPr="00E90DB7">
        <w:rPr>
          <w:rFonts w:ascii="Times New Roman" w:hAnsi="Times New Roman"/>
          <w:bCs/>
          <w:sz w:val="20"/>
          <w:szCs w:val="20"/>
        </w:rPr>
        <w:t>Ордынского района Новосибирской области</w:t>
      </w:r>
      <w:r w:rsidRPr="00E90DB7">
        <w:rPr>
          <w:rFonts w:ascii="Times New Roman" w:hAnsi="Times New Roman"/>
          <w:sz w:val="20"/>
          <w:szCs w:val="20"/>
        </w:rPr>
        <w:t xml:space="preserve">  на 2020  год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252" w:tblpY="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760"/>
        <w:gridCol w:w="1418"/>
      </w:tblGrid>
      <w:tr w:rsidR="00E90DB7" w:rsidRPr="00E90DB7" w:rsidTr="00E90DB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поселка, в том числе: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01 02 00 00 00 0000 700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01 02 00 00 10 0000 710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бюджетами  поселений в валюте Российской Федерации  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01 02 00 00 00 0000 800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01 02 00 00 10 0000 810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E90DB7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Получение бюджетных кредитов бюджетами поселений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01 03 00 00 10 0000 810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Погашение кредитов от других бюджетов  бюджетной системы 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bCs/>
                <w:sz w:val="20"/>
                <w:szCs w:val="20"/>
              </w:rPr>
              <w:t>1885,8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-33219,5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-33219,5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-33219,5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-33219,5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поселений 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35105,3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sz w:val="20"/>
                <w:szCs w:val="20"/>
              </w:rPr>
              <w:t>01 06 05 00 00 0000 000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DB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01 06 05 00 00 0000 500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бюджетных кредитов внутри страны в валюте </w:t>
            </w: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lastRenderedPageBreak/>
              <w:t>01 06 05 02 10 0000 540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01 06 05 00 00 0000 600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B7" w:rsidRPr="00E90DB7" w:rsidTr="00E90D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E90DB7" w:rsidRPr="00E90DB7" w:rsidRDefault="00E90DB7" w:rsidP="00E9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01 06 05 02 10 0000 640</w:t>
            </w:r>
          </w:p>
        </w:tc>
        <w:tc>
          <w:tcPr>
            <w:tcW w:w="5760" w:type="dxa"/>
          </w:tcPr>
          <w:p w:rsidR="00E90DB7" w:rsidRPr="00E90DB7" w:rsidRDefault="00E90DB7" w:rsidP="00E9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поселений  в валюте Российской Федерации</w:t>
            </w:r>
          </w:p>
        </w:tc>
        <w:tc>
          <w:tcPr>
            <w:tcW w:w="1418" w:type="dxa"/>
          </w:tcPr>
          <w:p w:rsidR="00E90DB7" w:rsidRPr="00E90DB7" w:rsidRDefault="00E90DB7" w:rsidP="00E90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D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E90DB7" w:rsidRPr="00E90DB7" w:rsidRDefault="00E90DB7" w:rsidP="00E90D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E90DB7" w:rsidRPr="00E90DB7" w:rsidRDefault="00E90DB7" w:rsidP="00E90D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DB7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E90DB7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E46BBF" w:rsidRPr="00E46BBF" w:rsidRDefault="00E90DB7" w:rsidP="00E46BBF">
      <w:pPr>
        <w:jc w:val="center"/>
        <w:rPr>
          <w:rFonts w:ascii="Times New Roman" w:hAnsi="Times New Roman"/>
          <w:lang w:eastAsia="en-US"/>
        </w:rPr>
      </w:pPr>
      <w:r w:rsidRPr="00E46BBF">
        <w:rPr>
          <w:rFonts w:ascii="Times New Roman" w:hAnsi="Times New Roman"/>
          <w:b/>
        </w:rPr>
        <w:t xml:space="preserve"> </w:t>
      </w:r>
      <w:r w:rsidR="00E46BBF" w:rsidRPr="00E46BBF">
        <w:rPr>
          <w:rFonts w:ascii="Times New Roman" w:hAnsi="Times New Roman"/>
          <w:lang w:eastAsia="en-US"/>
        </w:rPr>
        <w:t xml:space="preserve">СОВЕТ ДЕПУТАТОВ КИРЗИНСКОГО СЕЛЬСОВЕТА  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46BBF">
        <w:rPr>
          <w:rFonts w:ascii="Times New Roman" w:hAnsi="Times New Roman"/>
          <w:lang w:eastAsia="en-US"/>
        </w:rPr>
        <w:t>ОРДЫНСКОГО РАЙОНА НОВОСИБИРСКОЙ ОБЛАСТИ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46BBF">
        <w:rPr>
          <w:rFonts w:ascii="Times New Roman" w:hAnsi="Times New Roman"/>
          <w:lang w:eastAsia="en-US"/>
        </w:rPr>
        <w:t>ПЯТОГО   СОЗЫВА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46BBF">
        <w:rPr>
          <w:rFonts w:ascii="Times New Roman" w:hAnsi="Times New Roman"/>
          <w:lang w:eastAsia="en-US"/>
        </w:rPr>
        <w:t>РЕШЕНИЕ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</w:rPr>
      </w:pPr>
      <w:r w:rsidRPr="00E46BBF">
        <w:rPr>
          <w:rFonts w:ascii="Times New Roman" w:hAnsi="Times New Roman"/>
        </w:rPr>
        <w:t>Семьдесят четвертой сессии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</w:rPr>
      </w:pPr>
      <w:r w:rsidRPr="00E46BBF">
        <w:rPr>
          <w:rFonts w:ascii="Times New Roman" w:hAnsi="Times New Roman"/>
        </w:rPr>
        <w:t>20.05.2020                                                                                                                   № 204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</w:rPr>
      </w:pPr>
    </w:p>
    <w:p w:rsidR="00E46BBF" w:rsidRPr="00E46BBF" w:rsidRDefault="00E46BBF" w:rsidP="00E46BBF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bCs/>
        </w:rPr>
      </w:pPr>
      <w:r w:rsidRPr="00E46BBF">
        <w:rPr>
          <w:rFonts w:ascii="Times New Roman" w:hAnsi="Times New Roman"/>
          <w:bCs/>
        </w:rPr>
        <w:t xml:space="preserve">Отчет об исполнении бюджета Кирзинского сельсовета </w:t>
      </w:r>
    </w:p>
    <w:p w:rsidR="00E46BBF" w:rsidRPr="00E46BBF" w:rsidRDefault="00E46BBF" w:rsidP="00E46BBF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bCs/>
        </w:rPr>
      </w:pPr>
      <w:r w:rsidRPr="00E46BBF">
        <w:rPr>
          <w:rFonts w:ascii="Times New Roman" w:hAnsi="Times New Roman"/>
          <w:bCs/>
        </w:rPr>
        <w:t>Ордынского района Новосибирской области за 2019 год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</w:rPr>
      </w:pP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 xml:space="preserve">      </w:t>
      </w:r>
      <w:proofErr w:type="gramStart"/>
      <w:r w:rsidRPr="00E46BBF">
        <w:rPr>
          <w:rFonts w:ascii="Times New Roman" w:hAnsi="Times New Roman"/>
        </w:rPr>
        <w:t>Рассмотрев отчет администрации Кирзинского сельсовета Ордынского района Новосибирской области об исполнении бюджета Кирзинского сельсовета Ордынского района Новосибирской области за 2019 год, руководствуясь Уставом Кирзинского сельсовета Ордынского района Новосибирской области и 25 статьей Положения  о бюджетном устройстве и бюджетном процессе в Кирзинского сельсовете Ордынском районе» утвержденным решением Совета депутатов Кирзинского сельсовета Ордынского района Новосибирской области от 22 декабря 2017 года №108</w:t>
      </w:r>
      <w:proofErr w:type="gramEnd"/>
      <w:r w:rsidRPr="00E46BBF">
        <w:rPr>
          <w:rFonts w:ascii="Times New Roman" w:hAnsi="Times New Roman"/>
        </w:rPr>
        <w:t>, СОВЕТ ДЕПУТАТОВ КИРЗИНСКОГО СЕЛЬСОВЕТА  ОРДЫНСКОГО РАЙОНА НОВОСИБИРСКОЙ  ОБЛАСТИ  РЕШИЛ: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Утвердить отчет об исполнении бюджета Кирзинского сельсовета за 2019год по доходам в сумме 35 899,9 тыс. рублей, в том числе объем безвозмездных поступлений в сумме 30 527,3 тыс. рублей,  по расходам в сумме  34 538,8 тыс. рублей.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Утвердить кассовое исполнение бюджета Кирзинского сельсовета по доходам за 2019 год:</w:t>
      </w:r>
    </w:p>
    <w:p w:rsidR="00E46BBF" w:rsidRPr="00E46BBF" w:rsidRDefault="00E46BBF" w:rsidP="00E46BBF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1)по кодам классификации доходов бюджетов согласно приложению №1 «Исполнение доходов бюджета Кирзинского сельсовета по кодам классификации доходов бюджетов за 2019 год» к настоящему решению;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Утвердить кассовое исполнение бюджета Кирзинского сельсовета по расходам  местного бюджета за 2019 год:</w:t>
      </w:r>
    </w:p>
    <w:p w:rsidR="00E46BBF" w:rsidRPr="00E46BBF" w:rsidRDefault="00E46BBF" w:rsidP="00E46BB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по ведомственной структуре расходов согласно приложению №2 «Исполнение расходов местного бюджета по ведомственной структуре расходов бюджета Кирзинского сельсовета за 2019 год» к настоящему решению;</w:t>
      </w:r>
    </w:p>
    <w:p w:rsidR="00E46BBF" w:rsidRPr="00E46BBF" w:rsidRDefault="00E46BBF" w:rsidP="00E46BB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по разделам и подразделам классификации расходов бюджетов Кирзинского сельсовета согласно приложению №3 «Исполнение расходов бюджета по разделам и подразделам классификации расходов бюджета Кирзинского сельсовета за 2019 год» к настоящему решению.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Утвердить кассовое исполнение бюджета Кирзинского сельсовета за 2019 год по источникам финансирования дефицита:</w:t>
      </w:r>
    </w:p>
    <w:p w:rsidR="00E46BBF" w:rsidRPr="00E46BBF" w:rsidRDefault="00E46BBF" w:rsidP="00E46BB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 xml:space="preserve"> по источникам финансирования дефицита бюджета Кирзинского сельсовета по кодам </w:t>
      </w:r>
      <w:proofErr w:type="gramStart"/>
      <w:r w:rsidRPr="00E46BBF">
        <w:rPr>
          <w:rFonts w:ascii="Times New Roman" w:hAnsi="Times New Roman"/>
        </w:rPr>
        <w:t>классификации источников финансирования дефицитов бюджетов</w:t>
      </w:r>
      <w:proofErr w:type="gramEnd"/>
      <w:r w:rsidRPr="00E46BBF">
        <w:rPr>
          <w:rFonts w:ascii="Times New Roman" w:hAnsi="Times New Roman"/>
        </w:rPr>
        <w:t xml:space="preserve"> согласно приложению № 4 «Кассовое исполнение источников финансирования дефицита бюджета Кирзинского сельсовета за 2019 год по кодам классификации источников финансирования дефицитов бюджетов» к настоящему решению;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 xml:space="preserve">Направить настоящее решение Главе Кирзинского сельсовета Ордынского района Новосибирской области для подписания и опубликования (обнародования). </w:t>
      </w:r>
    </w:p>
    <w:p w:rsidR="00E46BBF" w:rsidRPr="00E46BBF" w:rsidRDefault="00E46BBF" w:rsidP="00E46BB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E46BBF">
        <w:rPr>
          <w:rFonts w:ascii="Times New Roman" w:hAnsi="Times New Roman"/>
        </w:rPr>
        <w:t>Настоящее решение вступает в силу со дня его опубликования в периодическом печатном издании органов местного самоуправления Кирзинского сельсовета Ордынского района Новосибирской области «Вестник»</w:t>
      </w:r>
    </w:p>
    <w:p w:rsidR="00E46BBF" w:rsidRPr="00E46BBF" w:rsidRDefault="00E46BBF" w:rsidP="00E46BB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E46BBF" w:rsidRPr="00E46BBF" w:rsidRDefault="00E46BBF" w:rsidP="00E46BB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46BBF">
        <w:rPr>
          <w:rFonts w:ascii="Times New Roman" w:hAnsi="Times New Roman"/>
          <w:lang w:val="x-none" w:eastAsia="x-none"/>
        </w:rPr>
        <w:t xml:space="preserve">Председатель Совета депутатов                      </w:t>
      </w:r>
      <w:r w:rsidRPr="00E46BBF">
        <w:rPr>
          <w:rFonts w:ascii="Times New Roman" w:hAnsi="Times New Roman"/>
          <w:lang w:eastAsia="x-none"/>
        </w:rPr>
        <w:t xml:space="preserve">  </w:t>
      </w:r>
      <w:r w:rsidRPr="00E46BBF">
        <w:rPr>
          <w:rFonts w:ascii="Times New Roman" w:hAnsi="Times New Roman"/>
          <w:lang w:val="x-none" w:eastAsia="x-none"/>
        </w:rPr>
        <w:t xml:space="preserve">Глава  Кирзинского    сельсовета Кирзинского  сельсовета                            </w:t>
      </w:r>
      <w:r w:rsidRPr="00E46BBF">
        <w:rPr>
          <w:rFonts w:ascii="Times New Roman" w:hAnsi="Times New Roman"/>
          <w:lang w:eastAsia="x-none"/>
        </w:rPr>
        <w:t xml:space="preserve">         </w:t>
      </w:r>
      <w:r w:rsidRPr="00E46BBF">
        <w:rPr>
          <w:rFonts w:ascii="Times New Roman" w:hAnsi="Times New Roman"/>
          <w:lang w:val="x-none" w:eastAsia="x-none"/>
        </w:rPr>
        <w:t xml:space="preserve">  </w:t>
      </w:r>
      <w:r w:rsidRPr="00E46BBF">
        <w:rPr>
          <w:rFonts w:ascii="Times New Roman" w:hAnsi="Times New Roman"/>
          <w:lang w:eastAsia="x-none"/>
        </w:rPr>
        <w:t xml:space="preserve"> </w:t>
      </w:r>
      <w:r w:rsidRPr="00E46BBF">
        <w:rPr>
          <w:rFonts w:ascii="Times New Roman" w:hAnsi="Times New Roman"/>
          <w:lang w:val="x-none" w:eastAsia="x-none"/>
        </w:rPr>
        <w:t>Ордынского района</w:t>
      </w: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46BBF">
        <w:rPr>
          <w:rFonts w:ascii="Times New Roman" w:hAnsi="Times New Roman"/>
          <w:lang w:val="x-none" w:eastAsia="x-none"/>
        </w:rPr>
        <w:t xml:space="preserve">Ордынского района                                     </w:t>
      </w:r>
      <w:r w:rsidRPr="00E46BBF">
        <w:rPr>
          <w:rFonts w:ascii="Times New Roman" w:hAnsi="Times New Roman"/>
          <w:lang w:eastAsia="x-none"/>
        </w:rPr>
        <w:t xml:space="preserve">        </w:t>
      </w:r>
      <w:r w:rsidRPr="00E46BBF">
        <w:rPr>
          <w:rFonts w:ascii="Times New Roman" w:hAnsi="Times New Roman"/>
          <w:lang w:val="x-none" w:eastAsia="x-none"/>
        </w:rPr>
        <w:t xml:space="preserve"> </w:t>
      </w:r>
      <w:r w:rsidRPr="00E46BBF">
        <w:rPr>
          <w:rFonts w:ascii="Times New Roman" w:hAnsi="Times New Roman"/>
          <w:lang w:eastAsia="x-none"/>
        </w:rPr>
        <w:t xml:space="preserve">   </w:t>
      </w:r>
      <w:r w:rsidRPr="00E46BBF">
        <w:rPr>
          <w:rFonts w:ascii="Times New Roman" w:hAnsi="Times New Roman"/>
          <w:lang w:val="x-none" w:eastAsia="x-none"/>
        </w:rPr>
        <w:t>Новосибирской области</w:t>
      </w: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E46BBF">
        <w:rPr>
          <w:rFonts w:ascii="Times New Roman" w:hAnsi="Times New Roman"/>
          <w:lang w:val="x-none" w:eastAsia="x-none"/>
        </w:rPr>
        <w:t>Новосибирско</w:t>
      </w:r>
      <w:r w:rsidRPr="00E46BBF">
        <w:rPr>
          <w:rFonts w:ascii="Times New Roman" w:hAnsi="Times New Roman"/>
          <w:lang w:eastAsia="x-none"/>
        </w:rPr>
        <w:t xml:space="preserve">й  </w:t>
      </w:r>
      <w:r w:rsidRPr="00E46BBF">
        <w:rPr>
          <w:rFonts w:ascii="Times New Roman" w:hAnsi="Times New Roman"/>
          <w:lang w:val="x-none" w:eastAsia="x-none"/>
        </w:rPr>
        <w:t xml:space="preserve"> области</w:t>
      </w: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proofErr w:type="spellStart"/>
      <w:r w:rsidRPr="00E46BBF">
        <w:rPr>
          <w:rFonts w:ascii="Times New Roman" w:hAnsi="Times New Roman"/>
          <w:lang w:val="x-none" w:eastAsia="x-none"/>
        </w:rPr>
        <w:t>Е.А.Кичигина</w:t>
      </w:r>
      <w:proofErr w:type="spellEnd"/>
      <w:r w:rsidRPr="00E46BBF">
        <w:rPr>
          <w:rFonts w:ascii="Times New Roman" w:hAnsi="Times New Roman"/>
          <w:lang w:val="x-none" w:eastAsia="x-none"/>
        </w:rPr>
        <w:t xml:space="preserve">                                                     </w:t>
      </w:r>
      <w:r w:rsidRPr="00E46BBF">
        <w:rPr>
          <w:rFonts w:ascii="Times New Roman" w:hAnsi="Times New Roman"/>
          <w:lang w:eastAsia="x-none"/>
        </w:rPr>
        <w:t xml:space="preserve">           </w:t>
      </w:r>
      <w:proofErr w:type="spellStart"/>
      <w:r w:rsidRPr="00E46BBF">
        <w:rPr>
          <w:rFonts w:ascii="Times New Roman" w:hAnsi="Times New Roman"/>
          <w:lang w:val="x-none" w:eastAsia="x-none"/>
        </w:rPr>
        <w:t>Т.В.Чичина</w:t>
      </w:r>
      <w:proofErr w:type="spellEnd"/>
      <w:r w:rsidRPr="00E46BBF">
        <w:rPr>
          <w:rFonts w:ascii="Times New Roman" w:hAnsi="Times New Roman"/>
          <w:lang w:val="x-none" w:eastAsia="x-none"/>
        </w:rPr>
        <w:t xml:space="preserve">                                      </w:t>
      </w: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lang w:val="x-none"/>
        </w:rPr>
      </w:pP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BF" w:rsidRPr="00E46BBF" w:rsidRDefault="00E46BBF" w:rsidP="00E46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к  решению  сессии Совета депутатов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Кирзинского сельсовета Ордынского района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Новосибирской области от 20.05.2020 № 206                                                               </w:t>
      </w:r>
    </w:p>
    <w:p w:rsidR="00E46BBF" w:rsidRPr="00E46BBF" w:rsidRDefault="00E46BBF" w:rsidP="00E46BBF">
      <w:pPr>
        <w:shd w:val="clear" w:color="auto" w:fill="FFFFFF"/>
        <w:tabs>
          <w:tab w:val="left" w:pos="0"/>
        </w:tabs>
        <w:spacing w:after="0" w:line="240" w:lineRule="auto"/>
        <w:ind w:firstLine="100"/>
        <w:jc w:val="right"/>
        <w:rPr>
          <w:rFonts w:ascii="Times New Roman" w:hAnsi="Times New Roman"/>
          <w:color w:val="000000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«</w:t>
      </w:r>
      <w:r w:rsidRPr="00E46BBF">
        <w:rPr>
          <w:rFonts w:ascii="Times New Roman" w:hAnsi="Times New Roman"/>
          <w:color w:val="000000"/>
          <w:sz w:val="20"/>
          <w:szCs w:val="20"/>
        </w:rPr>
        <w:t xml:space="preserve">Отчет об исполнении бюджета </w:t>
      </w:r>
      <w:r w:rsidRPr="00E46BBF">
        <w:rPr>
          <w:rFonts w:ascii="Times New Roman" w:hAnsi="Times New Roman"/>
          <w:sz w:val="20"/>
          <w:szCs w:val="20"/>
        </w:rPr>
        <w:t>Кирзинского сельсовета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Ордынского района Новосибирской области за 2019 год»</w:t>
      </w:r>
    </w:p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00" w:firstLine="60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Исполнение доходов бюджета Кирзинского сельсовета </w:t>
      </w:r>
    </w:p>
    <w:p w:rsidR="00E46BBF" w:rsidRPr="00E46BBF" w:rsidRDefault="00E46BBF" w:rsidP="00E46B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4"/>
          <w:lang w:val="x-none" w:eastAsia="x-none"/>
        </w:rPr>
      </w:pPr>
      <w:r w:rsidRPr="00E46BBF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по кодам классификации доходов бюджетов</w:t>
      </w:r>
      <w:r w:rsidRPr="00E46BBF">
        <w:rPr>
          <w:rFonts w:ascii="Times New Roman" w:hAnsi="Times New Roman"/>
          <w:color w:val="000000"/>
          <w:sz w:val="20"/>
          <w:szCs w:val="20"/>
          <w:lang w:val="x-none" w:eastAsia="x-none"/>
        </w:rPr>
        <w:t xml:space="preserve"> </w:t>
      </w:r>
      <w:r w:rsidRPr="00E46BBF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за 201</w:t>
      </w:r>
      <w:r w:rsidRPr="00E46BBF">
        <w:rPr>
          <w:rFonts w:ascii="Times New Roman" w:hAnsi="Times New Roman"/>
          <w:b/>
          <w:color w:val="000000"/>
          <w:sz w:val="20"/>
          <w:szCs w:val="20"/>
          <w:lang w:eastAsia="x-none"/>
        </w:rPr>
        <w:t>9</w:t>
      </w:r>
      <w:r w:rsidRPr="00E46BBF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 xml:space="preserve"> год</w:t>
      </w:r>
    </w:p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00" w:firstLine="600"/>
        <w:jc w:val="center"/>
        <w:rPr>
          <w:rFonts w:ascii="Times New Roman" w:hAnsi="Times New Roman"/>
          <w:b/>
          <w:sz w:val="20"/>
          <w:szCs w:val="20"/>
        </w:rPr>
      </w:pPr>
    </w:p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00" w:firstLine="600"/>
        <w:jc w:val="center"/>
        <w:rPr>
          <w:rFonts w:ascii="Times New Roman" w:hAnsi="Times New Roman"/>
          <w:b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 </w:t>
      </w:r>
    </w:p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00" w:firstLine="600"/>
        <w:jc w:val="center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/ </w:t>
      </w:r>
      <w:proofErr w:type="spellStart"/>
      <w:r w:rsidRPr="00E46BBF">
        <w:rPr>
          <w:rFonts w:ascii="Times New Roman" w:hAnsi="Times New Roman"/>
          <w:b/>
          <w:sz w:val="20"/>
          <w:szCs w:val="20"/>
        </w:rPr>
        <w:t>т</w:t>
      </w:r>
      <w:r w:rsidRPr="00E46BBF">
        <w:rPr>
          <w:rFonts w:ascii="Times New Roman" w:hAnsi="Times New Roman"/>
          <w:sz w:val="20"/>
          <w:szCs w:val="20"/>
        </w:rPr>
        <w:t>ыс</w:t>
      </w:r>
      <w:proofErr w:type="gramStart"/>
      <w:r w:rsidRPr="00E46BBF">
        <w:rPr>
          <w:rFonts w:ascii="Times New Roman" w:hAnsi="Times New Roman"/>
          <w:sz w:val="20"/>
          <w:szCs w:val="20"/>
        </w:rPr>
        <w:t>.р</w:t>
      </w:r>
      <w:proofErr w:type="gramEnd"/>
      <w:r w:rsidRPr="00E46BBF">
        <w:rPr>
          <w:rFonts w:ascii="Times New Roman" w:hAnsi="Times New Roman"/>
          <w:sz w:val="20"/>
          <w:szCs w:val="20"/>
        </w:rPr>
        <w:t>уб</w:t>
      </w:r>
      <w:proofErr w:type="spellEnd"/>
      <w:r w:rsidRPr="00E46BBF">
        <w:rPr>
          <w:rFonts w:ascii="Times New Roman" w:hAnsi="Times New Roman"/>
          <w:sz w:val="20"/>
          <w:szCs w:val="20"/>
        </w:rPr>
        <w:t>./</w:t>
      </w:r>
    </w:p>
    <w:tbl>
      <w:tblPr>
        <w:tblW w:w="997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954"/>
        <w:gridCol w:w="1610"/>
      </w:tblGrid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Код   </w:t>
            </w:r>
            <w:proofErr w:type="gram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бюджетной</w:t>
            </w:r>
            <w:proofErr w:type="gramEnd"/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классификации доходов Кирзинского сельсовета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Наименование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80" w:firstLine="208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Кассовое исполнение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за  2019г.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182 0 00 00000 00 0000  000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Управление федеральной налоговой службы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5372,6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182 1 01 02000 01 0000 110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НАЛОГ  НА   ДОХОДЫ  ФИЗИЧЕСКИХ ЛИЦ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1494,8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182 1 01 02010 01 0000 110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 лиц с доходов, источником которых является налоговый агент, за исключением  доходов, в отношении которых исчисление и уплата налога осуществляется 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со ст.227,227.1,228  Налогового кодекса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1434,1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182 1 01 02020 01 0000 110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Налог на доходы физических  лиц с доходов, полученных от осуществления деятельности физическими лицами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зарегистрированными  в качестве  индивидуальных предпринимателей, нотариусов, занимающихся частной практикой, адвокатов,  учредивших  адвокатские кабинеты, и других лиц занимающихся частной практикой в соответствии со статьей 227 Налогового кодекса РФ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182 1 01 02030 01 0000 110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в соответствии со ст.228 Налогового кодекса 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182 1 01 02040 01 0000 110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являющимися иностранными гражданами ,осуществляющими трудовую деятельность по найму на основании патента  в соответствии со статьей 227.1 Налогового Кодекса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182 1 03 00000 00 0000 110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НАЛОГИ НА ТОВАР</w:t>
            </w:r>
            <w:proofErr w:type="gram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Ы(</w:t>
            </w:r>
            <w:proofErr w:type="gram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РАБОТЫ,УСЛУГИ) РЕАЛИЗУЕМЫЕ НА ТЕРРИТОРИИ 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1139,7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182 1 03 02000 01 0000 110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Акцизы по подакцизным товара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>продукции),производимым на территории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1139,7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182 1 03 02230 01 0000 110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11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182 1 03 02240 01 0000 110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182 1 03 02250 01 0000 110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182 1 03 02260 01 0000 110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-76,0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182 1 05 03000 01 0000 110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>налог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зачисляемый в бюджеты поселений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182 1 06 00000 00 0000  000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2617,0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взимаемый по ставкам ,применяемым  к объектам налогообложения , расположенным в границах  сельских  поселений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182 1 06 06000 00 0000 110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2413,1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182 1 06 06030 00 0000 110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Земельный налог  с организаций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1682,1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1682,1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182 1 06 06040 00 0000 110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Земельный налог  с физических лиц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757,0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Земельный налог  с физических лиц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757,0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182 1 08 00000 00 0000 000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182 1 08 04000 01 0000 110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182 1 08 04020 01 0000 110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555 1 16 00000 00 0000 000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26" w:lineRule="exact"/>
              <w:ind w:left="5" w:right="-242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Штрафные санкции</w:t>
            </w:r>
            <w:proofErr w:type="gram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116,5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555 1 16 33000 00 0000 140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Денежные взыскания (штрафы), за нарушение  законодательства  Российской Федерации о контрактной системе в сфере закупок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товаров, работ, услуг для  обеспечения государственных и муниципальных нужд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555 1 16 3305010 0000 140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Денежные взыскания (штрафы), за нарушение  законодательства  Российской Федерации о контрактной системе в сфере закупок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товаров, работ, услуг для  обеспечения государственных и муниципальных нужд сельских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555 2 00 00000 00 0000 000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30 527,3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Безвозмездные  поступления  от других  бюджетов  бюджетной системы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30 511,1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555 2 02 10000 00 0000 150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Дотации  бюджетам субъектов Российской Федерации и муниципальных образований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4 076,5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555 2 02 15000 00 0000 150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4 076,5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555 2 02 15001 10 0000 150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4 076,5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555 2 02 20000 00 0000 150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Субсидии бюджетам  субъектов Российской Федерации  и муниципальных  образований (межбюджетные субсидии)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555 2 02 29999  00  0000  150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Прочие субсидии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555 2 02 29999  10 0000  150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Прочие субсидии бюджетам сельских   поселений 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555 2 02  30000  00 0000  150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98,7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555 2 02  35118  00 0000 150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Субвенции бюджетам  на осуществление первичного воинского учета на территориях</w:t>
            </w:r>
            <w:proofErr w:type="gramStart"/>
            <w:r w:rsidRPr="00E46B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555  2 02 35118  10 0000 150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</w:t>
            </w: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6BBF">
              <w:rPr>
                <w:rFonts w:ascii="Times New Roman" w:hAnsi="Times New Roman"/>
                <w:sz w:val="20"/>
                <w:szCs w:val="20"/>
              </w:rPr>
              <w:t>отсутствуют</w:t>
            </w: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6BBF">
              <w:rPr>
                <w:rFonts w:ascii="Times New Roman" w:hAnsi="Times New Roman"/>
                <w:sz w:val="20"/>
                <w:szCs w:val="20"/>
              </w:rPr>
              <w:t>военные комиссариаты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555 2 02  30024   00 0000 150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Субвенции местным бюджетам на выполнение передаваемых полномочий субъектов 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555 2 02 30024  10 0000  150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lastRenderedPageBreak/>
              <w:t>555 2 02 40000 00 0000 150</w:t>
            </w:r>
          </w:p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pacing w:val="-1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26 078,1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555 2 02 49999 00 0000 150</w:t>
            </w:r>
          </w:p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26 078,1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555 2 02 49999 10 0000 150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26 078,1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555 2 07 00000 00 0000 000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555 2 07 05000 10 0000 150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555 2 07 05030 10 0000 150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Итого  доходов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35 899,9</w:t>
            </w:r>
          </w:p>
        </w:tc>
      </w:tr>
      <w:tr w:rsidR="00E46BBF" w:rsidRPr="00E46BBF" w:rsidTr="00E46BBF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FF"/>
          </w:tcPr>
          <w:p w:rsidR="00E46BBF" w:rsidRPr="00E46BBF" w:rsidRDefault="00E46BBF" w:rsidP="00E46BB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6BBF" w:rsidRPr="00E46BBF" w:rsidRDefault="00E46BBF" w:rsidP="00E46BB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Приложение № 2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к  решению сессии Совета депутатов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Кирзинского сельсовета Ордынского района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Новосибирской области от 20.05.2020 № 206                                                                </w:t>
      </w:r>
    </w:p>
    <w:p w:rsidR="00E46BBF" w:rsidRPr="00E46BBF" w:rsidRDefault="00E46BBF" w:rsidP="00E46BBF">
      <w:pPr>
        <w:shd w:val="clear" w:color="auto" w:fill="FFFFFF"/>
        <w:tabs>
          <w:tab w:val="left" w:pos="0"/>
        </w:tabs>
        <w:spacing w:after="0" w:line="240" w:lineRule="auto"/>
        <w:ind w:firstLine="100"/>
        <w:jc w:val="right"/>
        <w:rPr>
          <w:rFonts w:ascii="Times New Roman" w:hAnsi="Times New Roman"/>
          <w:color w:val="000000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«</w:t>
      </w:r>
      <w:r w:rsidRPr="00E46BBF">
        <w:rPr>
          <w:rFonts w:ascii="Times New Roman" w:hAnsi="Times New Roman"/>
          <w:color w:val="000000"/>
          <w:sz w:val="20"/>
          <w:szCs w:val="20"/>
        </w:rPr>
        <w:t xml:space="preserve">Отчет об исполнении бюджета </w:t>
      </w:r>
      <w:r w:rsidRPr="00E46BBF">
        <w:rPr>
          <w:rFonts w:ascii="Times New Roman" w:hAnsi="Times New Roman"/>
          <w:sz w:val="20"/>
          <w:szCs w:val="20"/>
        </w:rPr>
        <w:t>Кирзинского сельсовета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Ордынского района Новосибирской области за 2019 год»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E46BBF">
        <w:rPr>
          <w:rFonts w:ascii="Times New Roman" w:hAnsi="Times New Roman"/>
          <w:sz w:val="20"/>
          <w:szCs w:val="20"/>
        </w:rPr>
        <w:t xml:space="preserve"> 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Исполнение расходов местного бюджета по ведомственной структуре расходов бюджета  Кирзинского сельсовета 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за  2019 год           </w:t>
      </w: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E46BBF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Pr="00E46BBF">
        <w:rPr>
          <w:rFonts w:ascii="Times New Roman" w:hAnsi="Times New Roman"/>
          <w:sz w:val="20"/>
          <w:szCs w:val="20"/>
        </w:rPr>
        <w:t>тыс</w:t>
      </w:r>
      <w:proofErr w:type="gramStart"/>
      <w:r w:rsidRPr="00E46BBF">
        <w:rPr>
          <w:rFonts w:ascii="Times New Roman" w:hAnsi="Times New Roman"/>
          <w:sz w:val="20"/>
          <w:szCs w:val="20"/>
        </w:rPr>
        <w:t>.р</w:t>
      </w:r>
      <w:proofErr w:type="gramEnd"/>
      <w:r w:rsidRPr="00E46BBF">
        <w:rPr>
          <w:rFonts w:ascii="Times New Roman" w:hAnsi="Times New Roman"/>
          <w:sz w:val="20"/>
          <w:szCs w:val="20"/>
        </w:rPr>
        <w:t>уб</w:t>
      </w:r>
      <w:proofErr w:type="spellEnd"/>
      <w:r w:rsidRPr="00E46BBF">
        <w:rPr>
          <w:rFonts w:ascii="Times New Roman" w:hAnsi="Times New Roman"/>
          <w:sz w:val="20"/>
          <w:szCs w:val="20"/>
        </w:rPr>
        <w:t xml:space="preserve">.)    </w:t>
      </w:r>
    </w:p>
    <w:tbl>
      <w:tblPr>
        <w:tblW w:w="1067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855"/>
        <w:gridCol w:w="996"/>
        <w:gridCol w:w="712"/>
        <w:gridCol w:w="1566"/>
        <w:gridCol w:w="996"/>
        <w:gridCol w:w="1281"/>
      </w:tblGrid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271" w:type="dxa"/>
            <w:vMerge w:val="restart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</w:t>
            </w:r>
            <w:proofErr w:type="spellEnd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4270" w:type="dxa"/>
            <w:gridSpan w:val="4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81" w:type="dxa"/>
            <w:vMerge w:val="restart"/>
          </w:tcPr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271" w:type="dxa"/>
            <w:vMerge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Целевая   статья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81" w:type="dxa"/>
            <w:vMerge/>
          </w:tcPr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Кирзинский</w:t>
            </w:r>
            <w:proofErr w:type="spellEnd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000 000 00 00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34 538,8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4777,5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696,00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3 957,6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НСО»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04000 70 510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04000 70 510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3 677,8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2 783,9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2 783,9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893,,9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893,9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20100 02 040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20100 09 200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20100 09 200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20100 09 200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20100 09 200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20100 09 200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Мероприятия на осуществление расходов  по первичному  воинскому учету на территориях, где отсутствуют военные комиссариаты  в рамках 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99000 51 180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99000 51 180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99000 51 180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Защита населения и территории от  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90,5*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программы Новосибирской области» Обеспечение безопасности жизнедеятельности населения Новосибирской области на период 2015-2020 годов»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46BBF">
              <w:rPr>
                <w:rFonts w:ascii="Times New Roman" w:hAnsi="Times New Roman"/>
                <w:b/>
                <w:sz w:val="20"/>
                <w:szCs w:val="28"/>
              </w:rPr>
              <w:t>03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8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8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мероприятий на оснащение автономными дымовыми пожарными </w:t>
            </w:r>
            <w:proofErr w:type="spell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извещателями</w:t>
            </w:r>
            <w:proofErr w:type="spell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жилых помещений, в которых проживают семьи, находящиеся в социально опасном 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46BBF">
              <w:rPr>
                <w:rFonts w:ascii="Times New Roman" w:hAnsi="Times New Roman"/>
                <w:b/>
                <w:sz w:val="20"/>
                <w:szCs w:val="28"/>
              </w:rPr>
              <w:t>03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8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8"/>
              </w:rPr>
              <w:t>03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19 577,5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04  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19 515,9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  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04900 70 510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услуг  и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46BBF">
              <w:rPr>
                <w:rFonts w:ascii="Arial CYR" w:hAnsi="Arial CYR" w:cs="Arial CYR"/>
                <w:b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</w:t>
            </w:r>
          </w:p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услуг  и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Содержание автомобильных дорог и инженерных сооружений на них  в границах поселений  за счет средств  дорожного фонда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1 176,8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услуг  и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1 176,8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1 176,8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ГП «Развитие автомобильных дорог регионального межмуниципального и местного значения в Новосибирской области» в 2015-2020гг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услуг  и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61000 70 760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17 262,4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услуг  и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61000 70 760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17 262,4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61000 70 760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17 262,4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2010010 000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2010010 000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2010010 000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9 495,7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6 447,4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Мероприятия в области  коммунального хозяйства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65,3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 в </w:t>
            </w:r>
            <w:proofErr w:type="spell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обьекты</w:t>
            </w:r>
            <w:proofErr w:type="spell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 (муниципальной) собственности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20100 65 030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20100 70 510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6 163,5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6 163,5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20100 70 510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6 163,5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lastRenderedPageBreak/>
              <w:t>3 048,3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03000 70 240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03000 70 240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03000 70 240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Жилищно-коммунальное хозяйство Новосибирской области (благоустройство общественных пространств населенных пунктов Новосибирской области)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092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F2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55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1846,8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092F2 55 552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1846,8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092F2 55 552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1846,8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352,4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13,4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20100 60 300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20100 60 300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2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20100 60 300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301,3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207,3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201000 60 500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94,0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94,00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20100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20100 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20100 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240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110,5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области) за счет средств местного бюджета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F2 55 552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76,9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 55 552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76,9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 55 552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76,9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Образован</w:t>
            </w:r>
            <w:r w:rsidRPr="00E46BBF">
              <w:t>и</w:t>
            </w:r>
            <w:r w:rsidRPr="00E46BBF">
              <w:rPr>
                <w:rFonts w:ascii="Times New Roman" w:hAnsi="Times New Roman"/>
              </w:rPr>
              <w:t>е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07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</w:p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</w:p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</w:p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</w:p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</w:p>
          <w:p w:rsidR="00E46BBF" w:rsidRPr="00E46BBF" w:rsidRDefault="00E46BBF" w:rsidP="00E46BBF">
            <w:pPr>
              <w:pStyle w:val="ac"/>
              <w:rPr>
                <w:rFonts w:ascii="Times New Roman" w:hAnsi="Times New Roman"/>
              </w:rPr>
            </w:pPr>
            <w:r w:rsidRPr="00E46BBF">
              <w:rPr>
                <w:rFonts w:ascii="Times New Roman" w:hAnsi="Times New Roman"/>
              </w:rPr>
              <w:t>7,2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center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культуры и мероприятия в  сфере культуры и кинематографии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выплатам граждан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85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99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6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6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996" w:type="dxa"/>
            <w:tcBorders>
              <w:bottom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bottom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BBF" w:rsidRPr="00E46BBF" w:rsidTr="00E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Приложение № 3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к  решению сессии Совета депутатов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Кирзинского сельсовета Ордынского района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Новосибирской области от  20.05.2020 №206                                                                </w:t>
      </w:r>
    </w:p>
    <w:p w:rsidR="00E46BBF" w:rsidRPr="00E46BBF" w:rsidRDefault="00E46BBF" w:rsidP="00E46BBF">
      <w:pPr>
        <w:shd w:val="clear" w:color="auto" w:fill="FFFFFF"/>
        <w:tabs>
          <w:tab w:val="left" w:pos="0"/>
        </w:tabs>
        <w:spacing w:after="0" w:line="240" w:lineRule="auto"/>
        <w:ind w:firstLine="100"/>
        <w:jc w:val="right"/>
        <w:rPr>
          <w:rFonts w:ascii="Times New Roman" w:hAnsi="Times New Roman"/>
          <w:color w:val="000000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«</w:t>
      </w:r>
      <w:r w:rsidRPr="00E46BBF">
        <w:rPr>
          <w:rFonts w:ascii="Times New Roman" w:hAnsi="Times New Roman"/>
          <w:color w:val="000000"/>
          <w:sz w:val="20"/>
          <w:szCs w:val="20"/>
        </w:rPr>
        <w:t xml:space="preserve">Отчет об исполнении бюджета </w:t>
      </w:r>
      <w:r w:rsidRPr="00E46BBF">
        <w:rPr>
          <w:rFonts w:ascii="Times New Roman" w:hAnsi="Times New Roman"/>
          <w:sz w:val="20"/>
          <w:szCs w:val="20"/>
        </w:rPr>
        <w:t>Кирзинского сельсовета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Ордынского района Новосибирской области за 2019 год»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>Таблица 1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46BBF">
        <w:rPr>
          <w:rFonts w:ascii="Times New Roman" w:hAnsi="Times New Roman"/>
          <w:b/>
          <w:bCs/>
          <w:sz w:val="20"/>
          <w:szCs w:val="20"/>
        </w:rPr>
        <w:lastRenderedPageBreak/>
        <w:t>Исполнение расходов бюджета по разделам и подразделам классификации расходов бюджета Кирзинского сельсовета за 2019 год.</w:t>
      </w:r>
    </w:p>
    <w:p w:rsidR="00E46BBF" w:rsidRPr="00E46BBF" w:rsidRDefault="00E46BBF" w:rsidP="00E46BBF">
      <w:pPr>
        <w:spacing w:after="0" w:line="360" w:lineRule="auto"/>
        <w:ind w:right="-190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E46BBF">
        <w:rPr>
          <w:rFonts w:ascii="Times New Roman" w:hAnsi="Times New Roman"/>
          <w:sz w:val="20"/>
          <w:szCs w:val="20"/>
        </w:rPr>
        <w:t>тыс</w:t>
      </w:r>
      <w:proofErr w:type="gramStart"/>
      <w:r w:rsidRPr="00E46BBF">
        <w:rPr>
          <w:rFonts w:ascii="Times New Roman" w:hAnsi="Times New Roman"/>
          <w:sz w:val="20"/>
          <w:szCs w:val="20"/>
        </w:rPr>
        <w:t>.р</w:t>
      </w:r>
      <w:proofErr w:type="gramEnd"/>
      <w:r w:rsidRPr="00E46BBF">
        <w:rPr>
          <w:rFonts w:ascii="Times New Roman" w:hAnsi="Times New Roman"/>
          <w:sz w:val="20"/>
          <w:szCs w:val="20"/>
        </w:rPr>
        <w:t>уб</w:t>
      </w:r>
      <w:proofErr w:type="spellEnd"/>
      <w:r w:rsidRPr="00E46BBF">
        <w:rPr>
          <w:rFonts w:ascii="Times New Roman" w:hAnsi="Times New Roman"/>
          <w:sz w:val="20"/>
          <w:szCs w:val="20"/>
        </w:rPr>
        <w:t>.)</w:t>
      </w:r>
    </w:p>
    <w:tbl>
      <w:tblPr>
        <w:tblW w:w="1006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992"/>
        <w:gridCol w:w="1985"/>
        <w:gridCol w:w="1276"/>
        <w:gridCol w:w="1417"/>
      </w:tblGrid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544" w:type="dxa"/>
            <w:vMerge w:val="restart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</w:tcPr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544" w:type="dxa"/>
            <w:vMerge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Целевая   статья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vMerge/>
          </w:tcPr>
          <w:p w:rsidR="00E46BBF" w:rsidRPr="00E46BBF" w:rsidRDefault="00E46BBF" w:rsidP="00E46BB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000 000 00 00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4777,5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ind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000 000 00 00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696,0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538,2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157,8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000 000 0000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3957,6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ГП НСО управление государственными финансами в НСО в 2014-2020 </w:t>
            </w:r>
            <w:proofErr w:type="spellStart"/>
            <w:proofErr w:type="gram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040 007 05 10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040 007 05 10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040 007 05 10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279,7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040 007 05 10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040 007 05 10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3677,8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2783,9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2783,9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2161,0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621,4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893,9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893,9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201 000 20 40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893,9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000000 00 00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201000 20 40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201000 20 40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20100 92 00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98,6*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03  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99000 51 180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99000 51 180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99000 51 180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99000 51 180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99000 51 180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правоохранительная  деятельность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20100 21  800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20100 21 800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6BBF">
              <w:rPr>
                <w:rFonts w:ascii="Times New Roman" w:hAnsi="Times New Roman"/>
                <w:color w:val="000000"/>
              </w:rPr>
              <w:t xml:space="preserve">Субсидии местным бюджетам на оснащение автономными дымовыми пожарными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извещателями</w:t>
            </w:r>
            <w:proofErr w:type="spellEnd"/>
            <w:r w:rsidRPr="00E46BBF">
              <w:rPr>
                <w:rFonts w:ascii="Times New Roman" w:hAnsi="Times New Roman"/>
                <w:color w:val="000000"/>
              </w:rPr>
              <w:t xml:space="preserve"> жилых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помещений</w:t>
            </w:r>
            <w:proofErr w:type="gramStart"/>
            <w:r w:rsidRPr="00E46BBF">
              <w:rPr>
                <w:rFonts w:ascii="Times New Roman" w:hAnsi="Times New Roman"/>
                <w:color w:val="000000"/>
              </w:rPr>
              <w:t>,в</w:t>
            </w:r>
            <w:proofErr w:type="spellEnd"/>
            <w:proofErr w:type="gramEnd"/>
            <w:r w:rsidRPr="00E46BBF">
              <w:rPr>
                <w:rFonts w:ascii="Times New Roman" w:hAnsi="Times New Roman"/>
                <w:color w:val="000000"/>
              </w:rPr>
              <w:t xml:space="preserve"> которых проживают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семьи,находящиеся</w:t>
            </w:r>
            <w:proofErr w:type="spellEnd"/>
            <w:r w:rsidRPr="00E46BBF">
              <w:rPr>
                <w:rFonts w:ascii="Times New Roman" w:hAnsi="Times New Roman"/>
                <w:color w:val="000000"/>
              </w:rPr>
              <w:t xml:space="preserve"> в социально опасном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1000070330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color w:val="000000"/>
              </w:rPr>
              <w:t xml:space="preserve"> мероприятий  на оснащение автономными дымовыми пожарными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извещателями</w:t>
            </w:r>
            <w:proofErr w:type="spellEnd"/>
            <w:r w:rsidRPr="00E46BBF">
              <w:rPr>
                <w:rFonts w:ascii="Times New Roman" w:hAnsi="Times New Roman"/>
                <w:color w:val="000000"/>
              </w:rPr>
              <w:t xml:space="preserve"> жилых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помещений</w:t>
            </w:r>
            <w:proofErr w:type="gramStart"/>
            <w:r w:rsidRPr="00E46BBF">
              <w:rPr>
                <w:rFonts w:ascii="Times New Roman" w:hAnsi="Times New Roman"/>
                <w:color w:val="000000"/>
              </w:rPr>
              <w:t>,в</w:t>
            </w:r>
            <w:proofErr w:type="spellEnd"/>
            <w:proofErr w:type="gramEnd"/>
            <w:r w:rsidRPr="00E46BBF">
              <w:rPr>
                <w:rFonts w:ascii="Times New Roman" w:hAnsi="Times New Roman"/>
                <w:color w:val="000000"/>
              </w:rPr>
              <w:t xml:space="preserve"> которых проживают </w:t>
            </w:r>
            <w:proofErr w:type="spellStart"/>
            <w:r w:rsidRPr="00E46BBF">
              <w:rPr>
                <w:rFonts w:ascii="Times New Roman" w:hAnsi="Times New Roman"/>
                <w:color w:val="000000"/>
              </w:rPr>
              <w:t>семьи,находящиеся</w:t>
            </w:r>
            <w:proofErr w:type="spellEnd"/>
            <w:r w:rsidRPr="00E46BBF">
              <w:rPr>
                <w:rFonts w:ascii="Times New Roman" w:hAnsi="Times New Roman"/>
                <w:color w:val="000000"/>
              </w:rPr>
              <w:t xml:space="preserve"> в социально опасном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2010070330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19577,5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04  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00000 000 00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19515,9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«Управление  финансами в Новосибирской области в 2014-2020 </w:t>
            </w:r>
            <w:proofErr w:type="spellStart"/>
            <w:proofErr w:type="gram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0490070510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293,1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 в границах поселений  за счет средств  дорожного фонда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1176,8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1176,8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1176,8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1176,8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мероприятий государственной программы НСО «Развитие автомобильных дорог регионального, межмуниципального и местного значения в НСО за счет средств местных бюджетов»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433,6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17262,4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17262,4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17262,4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6100070760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17262,4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20100 10 000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20100 10 000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20100 10 000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20100 10 000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9495,7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6447,4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Мероприятия в области  коммунального хозяйства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сборов, и иных платежей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</w:t>
            </w:r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сборов 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ГП НСО управление государственными финансами в НСО в 2014-2020 </w:t>
            </w:r>
            <w:proofErr w:type="spellStart"/>
            <w:proofErr w:type="gram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6163,5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6163,5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2010070510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6163,5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3048,3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0300070240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257,9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0300070240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257,9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0300070240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257,9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0300070240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257,9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Жилищно-коммунальное хозяйство Новосибирской области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092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1846.8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1846.8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1846.8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092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1846.8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352,4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352,3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544" w:type="dxa"/>
          </w:tcPr>
          <w:p w:rsidR="00E46BBF" w:rsidRPr="00E46BBF" w:rsidRDefault="00E46BBF" w:rsidP="00E46BBF">
            <w:pPr>
              <w:autoSpaceDE w:val="0"/>
              <w:autoSpaceDN w:val="0"/>
              <w:adjustRightInd w:val="0"/>
              <w:spacing w:after="0" w:line="240" w:lineRule="auto"/>
              <w:ind w:right="8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13.4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13.4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1</w:t>
            </w:r>
            <w:r w:rsidRPr="00E46BBF">
              <w:rPr>
                <w:rFonts w:ascii="Times New Roman" w:hAnsi="Times New Roman"/>
                <w:sz w:val="20"/>
                <w:szCs w:val="20"/>
                <w:lang w:val="en-US"/>
              </w:rPr>
              <w:t>3.4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20100 60 200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13.4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дорожного фонда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20100 60 300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20100 60 300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20100 60 300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20100 60 300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20100 60 400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3544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3544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544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2010060500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  <w:t>Субсидии юридическим лицам (кроме  некоммерческих организаций) индивидуальным предпринимателям, физическим лицам-производителям товаров ,работ ,услуг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(реализацией)товаров, выполнением работ, оказанием услуг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20100 60 500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проектов развития территорий муниципальных 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20100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110.5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110.5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110.5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</w:t>
            </w:r>
            <w:proofErr w:type="gram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77.0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Pr="00E46B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center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Учреждения культуры и мероприятия в </w:t>
            </w:r>
            <w:proofErr w:type="spellStart"/>
            <w:proofErr w:type="gramStart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сфере культуры и кинематографии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20100 44 000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20100 70 450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49,8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20100 70 450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49,8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320,0*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20100 49 100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22,3  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00000 00 000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и 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20100 43 600</w:t>
            </w: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E46BBF" w:rsidRPr="00E46BBF" w:rsidTr="0094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544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color w:val="000000"/>
                <w:sz w:val="20"/>
                <w:szCs w:val="20"/>
              </w:rPr>
              <w:t>34538,8</w:t>
            </w:r>
          </w:p>
        </w:tc>
      </w:tr>
    </w:tbl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>Приложение № 4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к  решению сессии Совета депутатов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Кирзинского сельсовета Ордынского района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Новосибирской области от  20.05.2020 №206                                                                </w:t>
      </w:r>
    </w:p>
    <w:p w:rsidR="00E46BBF" w:rsidRPr="00E46BBF" w:rsidRDefault="00E46BBF" w:rsidP="00E46BBF">
      <w:pPr>
        <w:shd w:val="clear" w:color="auto" w:fill="FFFFFF"/>
        <w:tabs>
          <w:tab w:val="left" w:pos="0"/>
        </w:tabs>
        <w:spacing w:after="0" w:line="240" w:lineRule="auto"/>
        <w:ind w:firstLine="100"/>
        <w:jc w:val="right"/>
        <w:rPr>
          <w:rFonts w:ascii="Times New Roman" w:hAnsi="Times New Roman"/>
          <w:color w:val="000000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«</w:t>
      </w:r>
      <w:r w:rsidRPr="00E46BBF">
        <w:rPr>
          <w:rFonts w:ascii="Times New Roman" w:hAnsi="Times New Roman"/>
          <w:color w:val="000000"/>
          <w:sz w:val="20"/>
          <w:szCs w:val="20"/>
        </w:rPr>
        <w:t xml:space="preserve">Отчет об исполнении бюджета </w:t>
      </w:r>
      <w:r w:rsidRPr="00E46BBF">
        <w:rPr>
          <w:rFonts w:ascii="Times New Roman" w:hAnsi="Times New Roman"/>
          <w:sz w:val="20"/>
          <w:szCs w:val="20"/>
        </w:rPr>
        <w:t>Кирзинского сельсовета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Ордынского района Новосибирской области за 2019 год»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E46BBF" w:rsidRPr="00E46BBF" w:rsidRDefault="00E46BBF" w:rsidP="00E46BBF">
      <w:pPr>
        <w:shd w:val="clear" w:color="auto" w:fill="FFFFFF"/>
        <w:tabs>
          <w:tab w:val="left" w:pos="0"/>
        </w:tabs>
        <w:spacing w:after="0" w:line="240" w:lineRule="auto"/>
        <w:ind w:left="215" w:hanging="215"/>
        <w:jc w:val="center"/>
        <w:rPr>
          <w:rFonts w:ascii="Times New Roman" w:hAnsi="Times New Roman"/>
          <w:b/>
          <w:bCs/>
          <w:sz w:val="20"/>
          <w:szCs w:val="20"/>
        </w:rPr>
      </w:pPr>
      <w:r w:rsidRPr="00E46BBF">
        <w:rPr>
          <w:rFonts w:ascii="Times New Roman" w:hAnsi="Times New Roman"/>
          <w:b/>
          <w:sz w:val="20"/>
          <w:szCs w:val="20"/>
        </w:rPr>
        <w:t xml:space="preserve">Исполнение источников   финансирования дефицита  бюджета  Кирзинского сельсовета по кодам  </w:t>
      </w:r>
      <w:proofErr w:type="gramStart"/>
      <w:r w:rsidRPr="00E46BBF">
        <w:rPr>
          <w:rFonts w:ascii="Times New Roman" w:hAnsi="Times New Roman"/>
          <w:b/>
          <w:sz w:val="20"/>
          <w:szCs w:val="20"/>
        </w:rPr>
        <w:t>классификации источников финансирования  дефицитов бюджетов</w:t>
      </w:r>
      <w:proofErr w:type="gramEnd"/>
      <w:r w:rsidRPr="00E46BBF">
        <w:rPr>
          <w:rFonts w:ascii="Times New Roman" w:hAnsi="Times New Roman"/>
          <w:b/>
          <w:sz w:val="20"/>
          <w:szCs w:val="20"/>
        </w:rPr>
        <w:t xml:space="preserve"> за 2019 год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BBF" w:rsidRPr="00E46BBF" w:rsidRDefault="00E46BBF" w:rsidP="00E46B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B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/</w:t>
      </w:r>
      <w:proofErr w:type="spellStart"/>
      <w:r w:rsidRPr="00E46BBF">
        <w:rPr>
          <w:rFonts w:ascii="Times New Roman" w:hAnsi="Times New Roman"/>
          <w:sz w:val="20"/>
          <w:szCs w:val="20"/>
        </w:rPr>
        <w:t>тыс</w:t>
      </w:r>
      <w:proofErr w:type="gramStart"/>
      <w:r w:rsidRPr="00E46BBF">
        <w:rPr>
          <w:rFonts w:ascii="Times New Roman" w:hAnsi="Times New Roman"/>
          <w:sz w:val="20"/>
          <w:szCs w:val="20"/>
        </w:rPr>
        <w:t>.р</w:t>
      </w:r>
      <w:proofErr w:type="gramEnd"/>
      <w:r w:rsidRPr="00E46BBF">
        <w:rPr>
          <w:rFonts w:ascii="Times New Roman" w:hAnsi="Times New Roman"/>
          <w:sz w:val="20"/>
          <w:szCs w:val="20"/>
        </w:rPr>
        <w:t>уб</w:t>
      </w:r>
      <w:proofErr w:type="spellEnd"/>
      <w:r w:rsidRPr="00E46BBF">
        <w:rPr>
          <w:rFonts w:ascii="Times New Roman" w:hAnsi="Times New Roman"/>
          <w:sz w:val="20"/>
          <w:szCs w:val="20"/>
        </w:rPr>
        <w:t xml:space="preserve">.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6BBF" w:rsidRPr="00E46BBF" w:rsidRDefault="00E46BBF" w:rsidP="00E46B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1418"/>
        <w:gridCol w:w="1410"/>
      </w:tblGrid>
      <w:tr w:rsidR="00E46BBF" w:rsidRPr="00E46BBF" w:rsidTr="0094573A">
        <w:trPr>
          <w:trHeight w:val="505"/>
        </w:trPr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Код источника финансирования </w:t>
            </w:r>
          </w:p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дефицита бюджета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proofErr w:type="gramStart"/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ГАД</w:t>
            </w:r>
            <w:proofErr w:type="gramEnd"/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поселка, в том числе: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-1361,1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Кредиты кредитных организаций в </w:t>
            </w: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01 02 00 00 00 0000 000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кредитов от кредитных организаций  в валюте 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01 02 00 00 00 0000 700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бюджетами  поселений в валюте Российской Федерации  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01 02 00 00 10 0000 710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01 02 00 00 00 0000 800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E46BBF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01 02 00 00 10 0000 810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Получение бюджетных кредитов бюджетами поселений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01 03 00 00 00 0000 800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Погашение кредитов от других бюджетов  бюджетной системы  Российской Федерации бюджетами поселений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01 03 00 00 10 0000 810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-1361,1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rPr>
          <w:trHeight w:val="371"/>
        </w:trPr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-35 899,9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-35 899,9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-35 899,9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-35 899,9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34 538,8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34 538,8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34 538,8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поселений 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34 538,8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/>
                <w:sz w:val="20"/>
                <w:szCs w:val="20"/>
              </w:rPr>
              <w:t>01 06 05 00 00 0000 000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01 06 05 00 00 0000 500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01 06 05 02 10 0000 540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01 06 05 00 00 0000 600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  <w:tr w:rsidR="00E46BBF" w:rsidRPr="00E46BBF" w:rsidTr="0094573A">
        <w:tc>
          <w:tcPr>
            <w:tcW w:w="400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поселений 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F">
              <w:rPr>
                <w:rFonts w:ascii="Times New Roman" w:hAnsi="Times New Roman"/>
                <w:sz w:val="20"/>
                <w:szCs w:val="20"/>
              </w:rPr>
              <w:t>01 06 05 02 10 0000 640</w:t>
            </w:r>
          </w:p>
        </w:tc>
        <w:tc>
          <w:tcPr>
            <w:tcW w:w="1418" w:type="dxa"/>
            <w:shd w:val="clear" w:color="auto" w:fill="auto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0" w:type="dxa"/>
          </w:tcPr>
          <w:p w:rsidR="00E46BBF" w:rsidRPr="00E46BBF" w:rsidRDefault="00E46BBF" w:rsidP="00E46BB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B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</w:tr>
    </w:tbl>
    <w:p w:rsidR="00E46BBF" w:rsidRPr="00E46BBF" w:rsidRDefault="00E46BBF" w:rsidP="00E46B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E90DB7">
        <w:rPr>
          <w:rFonts w:ascii="Times New Roman" w:hAnsi="Times New Roman"/>
          <w:b/>
          <w:sz w:val="20"/>
          <w:szCs w:val="20"/>
        </w:rPr>
        <w:t xml:space="preserve">    </w:t>
      </w: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E90DB7" w:rsidRPr="00E90DB7" w:rsidRDefault="00E90DB7" w:rsidP="00E90DB7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E90DB7" w:rsidRPr="00E90DB7" w:rsidRDefault="0094573A" w:rsidP="00E90DB7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9457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179B593" wp14:editId="3537823F">
            <wp:extent cx="1504950" cy="508642"/>
            <wp:effectExtent l="19050" t="0" r="0" b="0"/>
            <wp:docPr id="1" name="Рисунок 1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B7" w:rsidRPr="00E90DB7" w:rsidRDefault="00E90DB7" w:rsidP="00E90DB7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94573A" w:rsidRPr="0094573A" w:rsidRDefault="0094573A" w:rsidP="0094573A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94573A">
        <w:rPr>
          <w:rFonts w:ascii="Times New Roman" w:eastAsia="Calibri" w:hAnsi="Times New Roman"/>
          <w:b/>
          <w:lang w:eastAsia="en-US"/>
        </w:rPr>
        <w:t>Каждую минуту ВЦТО принимает восемь звонков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94573A">
        <w:rPr>
          <w:rFonts w:ascii="Times New Roman" w:eastAsia="Calibri" w:hAnsi="Times New Roman"/>
          <w:i/>
          <w:lang w:eastAsia="en-US"/>
        </w:rPr>
        <w:t>За первые четыре месяца года Ведомственный центр телефонного обслуживания (ВЦТО) принял более 1 370 000 телефонных обращений граждан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Рекордное количество обращений в ВЦТО наблюдалось в марте (397 264 звонков) и апреле (367 267 звонков). Были дни, когда количество обращений превышало 25 000. Для сравнения, в среднем в январе за день поступало 15 108 звонков, в феврале – 15 946. Таким образом, в первые весенние месяцы года было на 30% больше входящих вызовов, чем ранее прогнозировали в ведомстве. 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Это объясняется вынужденным повышением заинтересованности граждан в дистанционном решении вопросов, связанных с операциями с недвижимостью. В условиях сложной санитарно-эпидемиологической обстановки в стране </w:t>
      </w:r>
      <w:hyperlink r:id="rId9" w:history="1">
        <w:r w:rsidRPr="0094573A">
          <w:rPr>
            <w:rFonts w:ascii="Times New Roman" w:eastAsia="Calibri" w:hAnsi="Times New Roman"/>
            <w:color w:val="0000FF"/>
            <w:u w:val="single"/>
            <w:lang w:eastAsia="en-US"/>
          </w:rPr>
          <w:t>ВЦТО</w:t>
        </w:r>
      </w:hyperlink>
      <w:r w:rsidRPr="0094573A">
        <w:rPr>
          <w:rFonts w:ascii="Times New Roman" w:eastAsia="Calibri" w:hAnsi="Times New Roman"/>
          <w:lang w:eastAsia="en-US"/>
        </w:rPr>
        <w:t xml:space="preserve"> выступает как основной канал информации и взаимодействия с заявителями по вопросам операций с недвижимостью.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94573A">
        <w:rPr>
          <w:rFonts w:ascii="Times New Roman" w:eastAsia="Calibri" w:hAnsi="Times New Roman"/>
          <w:lang w:eastAsia="en-US"/>
        </w:rPr>
        <w:t xml:space="preserve">Специалисты ВЦТО дают гражданам пошаговый инструктаж по получению учетно-регистрационных государственных услуг в электронном виде, а также сопровождают их в процессе пользования электронными сервисами </w:t>
      </w:r>
      <w:hyperlink r:id="rId10" w:history="1">
        <w:proofErr w:type="spellStart"/>
        <w:r w:rsidRPr="0094573A">
          <w:rPr>
            <w:rFonts w:ascii="Times New Roman" w:eastAsia="Calibri" w:hAnsi="Times New Roman"/>
            <w:color w:val="0000FF"/>
            <w:u w:val="single"/>
            <w:lang w:eastAsia="en-US"/>
          </w:rPr>
          <w:t>Росреестра</w:t>
        </w:r>
        <w:proofErr w:type="spellEnd"/>
      </w:hyperlink>
      <w:r w:rsidRPr="0094573A">
        <w:rPr>
          <w:rFonts w:ascii="Times New Roman" w:eastAsia="Calibri" w:hAnsi="Times New Roman"/>
          <w:lang w:eastAsia="en-US"/>
        </w:rPr>
        <w:t xml:space="preserve"> и </w:t>
      </w:r>
      <w:hyperlink r:id="rId11" w:history="1">
        <w:r w:rsidRPr="0094573A">
          <w:rPr>
            <w:rFonts w:ascii="Times New Roman" w:eastAsia="Calibri" w:hAnsi="Times New Roman"/>
            <w:color w:val="0000FF"/>
            <w:u w:val="single"/>
            <w:lang w:eastAsia="en-US"/>
          </w:rPr>
          <w:t>Федеральной кадастровой палаты</w:t>
        </w:r>
      </w:hyperlink>
      <w:r w:rsidRPr="0094573A">
        <w:rPr>
          <w:rFonts w:ascii="Times New Roman" w:eastAsia="Calibri" w:hAnsi="Times New Roman"/>
          <w:lang w:eastAsia="en-US"/>
        </w:rPr>
        <w:t xml:space="preserve">. Также операторы консультируют по вопросам получения сведений ЕГРН, информируют о режиме работы офисов Кадастровой палаты и ближайших </w:t>
      </w:r>
      <w:hyperlink r:id="rId12" w:history="1">
        <w:r w:rsidRPr="0094573A">
          <w:rPr>
            <w:rFonts w:ascii="Times New Roman" w:eastAsia="Calibri" w:hAnsi="Times New Roman"/>
            <w:color w:val="0000FF"/>
            <w:u w:val="single"/>
            <w:lang w:eastAsia="en-US"/>
          </w:rPr>
          <w:t>МФЦ</w:t>
        </w:r>
      </w:hyperlink>
      <w:r w:rsidRPr="0094573A">
        <w:rPr>
          <w:rFonts w:ascii="Times New Roman" w:eastAsia="Calibri" w:hAnsi="Times New Roman"/>
          <w:lang w:eastAsia="en-US"/>
        </w:rPr>
        <w:t>, оказывают помощь в составлении пакета документов для конкретной операции с недвижимостью.</w:t>
      </w:r>
      <w:proofErr w:type="gramEnd"/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Специалисты ВЦТО круглосуточно отвечают на звонки по телефону:</w:t>
      </w:r>
      <w:r w:rsidRPr="0094573A">
        <w:rPr>
          <w:rFonts w:ascii="Times New Roman" w:eastAsia="Calibri" w:hAnsi="Times New Roman"/>
          <w:lang w:eastAsia="en-US"/>
        </w:rPr>
        <w:br/>
        <w:t>8 (800) 100-34-34 (звонок бесплатный).</w:t>
      </w:r>
    </w:p>
    <w:p w:rsidR="0094573A" w:rsidRPr="0094573A" w:rsidRDefault="0094573A" w:rsidP="0094573A">
      <w:pPr>
        <w:tabs>
          <w:tab w:val="left" w:pos="2265"/>
        </w:tabs>
        <w:spacing w:after="0" w:line="360" w:lineRule="auto"/>
        <w:ind w:firstLine="709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E90DB7" w:rsidRPr="0094573A" w:rsidRDefault="0094573A" w:rsidP="0094573A">
      <w:pPr>
        <w:spacing w:after="120" w:line="480" w:lineRule="auto"/>
        <w:outlineLvl w:val="0"/>
        <w:rPr>
          <w:rFonts w:ascii="Times New Roman" w:hAnsi="Times New Roman"/>
          <w:b/>
        </w:rPr>
      </w:pPr>
      <w:r w:rsidRPr="0094573A">
        <w:rPr>
          <w:rFonts w:ascii="Times New Roman" w:eastAsia="Calibri" w:hAnsi="Times New Roman"/>
          <w:i/>
          <w:lang w:eastAsia="en-US"/>
        </w:rPr>
        <w:t>Материал предоставлен пресс-службой Кадастровой палаты по Новосибирской обла</w:t>
      </w:r>
      <w:r w:rsidRPr="0094573A">
        <w:rPr>
          <w:rFonts w:ascii="Times New Roman" w:eastAsia="Calibri" w:hAnsi="Times New Roman"/>
          <w:i/>
          <w:lang w:eastAsia="en-US"/>
        </w:rPr>
        <w:t>сти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94573A">
        <w:rPr>
          <w:rFonts w:ascii="Times New Roman" w:eastAsia="Calibri" w:hAnsi="Times New Roman"/>
          <w:i/>
          <w:lang w:eastAsia="en-US"/>
        </w:rPr>
        <w:t xml:space="preserve">В среду, </w:t>
      </w:r>
      <w:r w:rsidRPr="0094573A">
        <w:rPr>
          <w:rFonts w:ascii="Times New Roman" w:eastAsia="Calibri" w:hAnsi="Times New Roman"/>
          <w:b/>
          <w:i/>
          <w:lang w:eastAsia="en-US"/>
        </w:rPr>
        <w:t>27 мая</w:t>
      </w:r>
      <w:r w:rsidRPr="0094573A">
        <w:rPr>
          <w:rFonts w:ascii="Times New Roman" w:eastAsia="Calibri" w:hAnsi="Times New Roman"/>
          <w:i/>
          <w:lang w:eastAsia="en-US"/>
        </w:rPr>
        <w:t xml:space="preserve">, в рамках горячей линии </w:t>
      </w:r>
      <w:hyperlink r:id="rId13" w:history="1">
        <w:r w:rsidRPr="0094573A">
          <w:rPr>
            <w:rFonts w:ascii="Times New Roman" w:eastAsia="Calibri" w:hAnsi="Times New Roman"/>
            <w:i/>
            <w:color w:val="0000FF"/>
            <w:u w:val="single"/>
            <w:lang w:eastAsia="en-US"/>
          </w:rPr>
          <w:t>Кадастровой палаты</w:t>
        </w:r>
      </w:hyperlink>
      <w:r w:rsidRPr="0094573A">
        <w:rPr>
          <w:rFonts w:ascii="Times New Roman" w:eastAsia="Calibri" w:hAnsi="Times New Roman"/>
          <w:i/>
          <w:lang w:eastAsia="en-US"/>
        </w:rPr>
        <w:t xml:space="preserve"> по Новосибирской области можно будет узнать об экстерриториальном принципе оформления недвижимости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lastRenderedPageBreak/>
        <w:t xml:space="preserve">Напомним, экстерриториальный принцип предполагает возможность жителей региона в Новосибирске оформить недвижимость, расположенную за пределами Новосибирской области. За </w:t>
      </w:r>
      <w:r w:rsidRPr="0094573A">
        <w:rPr>
          <w:rFonts w:ascii="Times New Roman" w:eastAsia="Calibri" w:hAnsi="Times New Roman"/>
          <w:lang w:val="en-US" w:eastAsia="en-US"/>
        </w:rPr>
        <w:t>I</w:t>
      </w:r>
      <w:r w:rsidRPr="0094573A">
        <w:rPr>
          <w:rFonts w:ascii="Times New Roman" w:eastAsia="Calibri" w:hAnsi="Times New Roman"/>
          <w:lang w:eastAsia="en-US"/>
        </w:rPr>
        <w:t xml:space="preserve"> квартал 2020 года жители региона подали почти 1,3 тыс. заявлений на оформление недвижимости, расположенной в разных уголках страны.</w:t>
      </w:r>
    </w:p>
    <w:p w:rsidR="0094573A" w:rsidRPr="0094573A" w:rsidRDefault="0094573A" w:rsidP="0094573A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Заместитель начальника межрайонного отдела Мария Гафурова ответит на вопросы о порядке подачи документов на оформление недвижимости по экстерриториальному принципу. Звонки будут приниматься </w:t>
      </w:r>
      <w:r w:rsidRPr="0094573A">
        <w:rPr>
          <w:rFonts w:ascii="Times New Roman" w:eastAsia="Calibri" w:hAnsi="Times New Roman"/>
          <w:b/>
          <w:lang w:eastAsia="en-US"/>
        </w:rPr>
        <w:t xml:space="preserve">с 10.00 до 12.00 </w:t>
      </w:r>
      <w:r w:rsidRPr="0094573A">
        <w:rPr>
          <w:rFonts w:ascii="Times New Roman" w:eastAsia="Calibri" w:hAnsi="Times New Roman"/>
          <w:lang w:eastAsia="en-US"/>
        </w:rPr>
        <w:t xml:space="preserve">по телефону: </w:t>
      </w:r>
      <w:r w:rsidRPr="0094573A">
        <w:rPr>
          <w:rFonts w:ascii="Times New Roman" w:eastAsia="Calibri" w:hAnsi="Times New Roman"/>
          <w:b/>
          <w:lang w:eastAsia="en-US"/>
        </w:rPr>
        <w:t xml:space="preserve">8 (383) 349-95-69, </w:t>
      </w:r>
      <w:proofErr w:type="spellStart"/>
      <w:r w:rsidRPr="0094573A">
        <w:rPr>
          <w:rFonts w:ascii="Times New Roman" w:eastAsia="Calibri" w:hAnsi="Times New Roman"/>
          <w:b/>
          <w:lang w:eastAsia="en-US"/>
        </w:rPr>
        <w:t>доб</w:t>
      </w:r>
      <w:proofErr w:type="spellEnd"/>
      <w:r w:rsidRPr="0094573A">
        <w:rPr>
          <w:rFonts w:ascii="Times New Roman" w:eastAsia="Calibri" w:hAnsi="Times New Roman"/>
          <w:b/>
          <w:lang w:eastAsia="en-US"/>
        </w:rPr>
        <w:t xml:space="preserve"> 4021</w:t>
      </w:r>
      <w:r w:rsidRPr="0094573A">
        <w:rPr>
          <w:rFonts w:ascii="Times New Roman" w:eastAsia="Calibri" w:hAnsi="Times New Roman"/>
          <w:lang w:eastAsia="en-US"/>
        </w:rPr>
        <w:t>.</w:t>
      </w:r>
    </w:p>
    <w:p w:rsidR="0094573A" w:rsidRPr="0094573A" w:rsidRDefault="0094573A" w:rsidP="0094573A">
      <w:pPr>
        <w:tabs>
          <w:tab w:val="left" w:pos="2265"/>
        </w:tabs>
        <w:spacing w:after="0" w:line="360" w:lineRule="auto"/>
        <w:ind w:firstLine="709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94573A" w:rsidRPr="0094573A" w:rsidRDefault="0094573A" w:rsidP="0094573A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4573A">
        <w:rPr>
          <w:rFonts w:ascii="Times New Roman" w:eastAsia="Calibri" w:hAnsi="Times New Roman"/>
          <w:i/>
          <w:sz w:val="20"/>
          <w:szCs w:val="20"/>
          <w:lang w:eastAsia="en-US"/>
        </w:rPr>
        <w:t>Материал предоставлен пресс-службой Кадастровой палаты по Новосибирской области.</w:t>
      </w:r>
    </w:p>
    <w:p w:rsidR="00E90DB7" w:rsidRPr="00E90DB7" w:rsidRDefault="00E90DB7" w:rsidP="00E90DB7">
      <w:pPr>
        <w:spacing w:after="120" w:line="48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94573A" w:rsidRPr="0094573A" w:rsidRDefault="0094573A" w:rsidP="0094573A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94573A">
        <w:rPr>
          <w:rFonts w:ascii="Times New Roman" w:eastAsia="Calibri" w:hAnsi="Times New Roman"/>
          <w:b/>
          <w:lang w:eastAsia="en-US"/>
        </w:rPr>
        <w:t xml:space="preserve">Правительство готовит пакет изменений в Федеральный закон </w:t>
      </w:r>
      <w:r w:rsidRPr="0094573A">
        <w:rPr>
          <w:rFonts w:ascii="Times New Roman" w:eastAsia="Calibri" w:hAnsi="Times New Roman"/>
          <w:b/>
          <w:lang w:eastAsia="en-US"/>
        </w:rPr>
        <w:br/>
        <w:t>«О государственной регистрации недвижимости»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94573A">
        <w:rPr>
          <w:rFonts w:ascii="Times New Roman" w:eastAsia="Calibri" w:hAnsi="Times New Roman"/>
          <w:i/>
          <w:lang w:eastAsia="en-US"/>
        </w:rPr>
        <w:t xml:space="preserve">Как сообщила заместитель Председателя Правительства Виктория </w:t>
      </w:r>
      <w:proofErr w:type="spellStart"/>
      <w:r w:rsidRPr="0094573A">
        <w:rPr>
          <w:rFonts w:ascii="Times New Roman" w:eastAsia="Calibri" w:hAnsi="Times New Roman"/>
          <w:i/>
          <w:lang w:eastAsia="en-US"/>
        </w:rPr>
        <w:t>Абрамченко</w:t>
      </w:r>
      <w:proofErr w:type="spellEnd"/>
      <w:r w:rsidRPr="0094573A">
        <w:rPr>
          <w:rFonts w:ascii="Times New Roman" w:eastAsia="Calibri" w:hAnsi="Times New Roman"/>
          <w:i/>
          <w:lang w:eastAsia="en-US"/>
        </w:rPr>
        <w:t>, положения законопроекта сформированы исключительно по результатам анализа правоприменительной практики, и его реализация окажет положительное действие на весь рынок недвижимости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proofErr w:type="spellStart"/>
      <w:r w:rsidRPr="0094573A">
        <w:rPr>
          <w:rFonts w:ascii="Times New Roman" w:eastAsia="Calibri" w:hAnsi="Times New Roman"/>
          <w:bCs/>
          <w:lang w:eastAsia="en-US"/>
        </w:rPr>
        <w:t>Росреестром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 – нотариусов, кадастровых инженеров, самих государственных регистраторов прав, органов местного самоуправления.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госуслуг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 в сфере обращения с недвижимостью. 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94573A">
        <w:rPr>
          <w:rFonts w:ascii="Times New Roman" w:eastAsia="Calibri" w:hAnsi="Times New Roman"/>
          <w:bCs/>
          <w:lang w:eastAsia="en-US"/>
        </w:rPr>
        <w:t xml:space="preserve">Законопроект предусматривает нормы, направленные на </w:t>
      </w:r>
      <w:proofErr w:type="gramStart"/>
      <w:r w:rsidRPr="0094573A">
        <w:rPr>
          <w:rFonts w:ascii="Times New Roman" w:eastAsia="Calibri" w:hAnsi="Times New Roman"/>
          <w:bCs/>
          <w:lang w:eastAsia="en-US"/>
        </w:rPr>
        <w:t>дальнейшую</w:t>
      </w:r>
      <w:proofErr w:type="gramEnd"/>
      <w:r w:rsidRPr="0094573A">
        <w:rPr>
          <w:rFonts w:ascii="Times New Roman" w:eastAsia="Calibri" w:hAnsi="Times New Roman"/>
          <w:bCs/>
          <w:lang w:eastAsia="en-US"/>
        </w:rPr>
        <w:t xml:space="preserve"> «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цифровизацию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» услуг. Так, при заключении сделок с органами публичной власти гражданам </w:t>
      </w:r>
      <w:r w:rsidRPr="0094573A">
        <w:rPr>
          <w:rFonts w:ascii="Times New Roman" w:eastAsia="Calibri" w:hAnsi="Times New Roman"/>
          <w:b/>
          <w:lang w:eastAsia="en-US"/>
        </w:rPr>
        <w:t>не потребуется оформление электронной подписи</w:t>
      </w:r>
      <w:r w:rsidRPr="0094573A">
        <w:rPr>
          <w:rFonts w:ascii="Times New Roman" w:eastAsia="Calibri" w:hAnsi="Times New Roman"/>
          <w:bCs/>
          <w:lang w:eastAsia="en-US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94573A">
        <w:rPr>
          <w:rFonts w:ascii="Times New Roman" w:eastAsia="Calibri" w:hAnsi="Times New Roman"/>
          <w:b/>
          <w:lang w:eastAsia="en-US"/>
        </w:rPr>
        <w:t>без использования электронной подписи</w:t>
      </w:r>
      <w:r w:rsidRPr="0094573A">
        <w:rPr>
          <w:rFonts w:ascii="Times New Roman" w:eastAsia="Calibri" w:hAnsi="Times New Roman"/>
          <w:bCs/>
          <w:lang w:eastAsia="en-US"/>
        </w:rPr>
        <w:t xml:space="preserve">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</w:t>
      </w:r>
      <w:proofErr w:type="gramStart"/>
      <w:r w:rsidRPr="0094573A">
        <w:rPr>
          <w:rFonts w:ascii="Times New Roman" w:eastAsia="Calibri" w:hAnsi="Times New Roman"/>
          <w:bCs/>
          <w:lang w:eastAsia="en-US"/>
        </w:rPr>
        <w:t>два и более земельных участков</w:t>
      </w:r>
      <w:proofErr w:type="gramEnd"/>
      <w:r w:rsidRPr="0094573A">
        <w:rPr>
          <w:rFonts w:ascii="Times New Roman" w:eastAsia="Calibri" w:hAnsi="Times New Roman"/>
          <w:bCs/>
          <w:lang w:eastAsia="en-US"/>
        </w:rPr>
        <w:t xml:space="preserve"> в результате раздела,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Росреестром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 посредством порталов государственных и муниципальных услуг субъектов РФ, что позволит в полной мере использовать «цифровой» потенциал регионов.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94573A">
        <w:rPr>
          <w:rFonts w:ascii="Times New Roman" w:eastAsia="Calibri" w:hAnsi="Times New Roman"/>
          <w:bCs/>
          <w:lang w:eastAsia="en-US"/>
        </w:rPr>
        <w:t xml:space="preserve">Также законопроект </w:t>
      </w:r>
      <w:r w:rsidRPr="0094573A">
        <w:rPr>
          <w:rFonts w:ascii="Times New Roman" w:eastAsia="Calibri" w:hAnsi="Times New Roman"/>
          <w:b/>
          <w:lang w:eastAsia="en-US"/>
        </w:rPr>
        <w:t>расширяет перечень заявителей</w:t>
      </w:r>
      <w:r w:rsidRPr="0094573A">
        <w:rPr>
          <w:rFonts w:ascii="Times New Roman" w:eastAsia="Calibri" w:hAnsi="Times New Roman"/>
          <w:bCs/>
          <w:lang w:eastAsia="en-US"/>
        </w:rPr>
        <w:t>, которые могут обратиться за получением услуг в сфере государственного кадастрового учета и государственной регистрации прав.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94573A">
        <w:rPr>
          <w:rFonts w:ascii="Times New Roman" w:eastAsia="Calibri" w:hAnsi="Times New Roman"/>
          <w:bCs/>
          <w:lang w:eastAsia="en-US"/>
        </w:rPr>
        <w:lastRenderedPageBreak/>
        <w:t xml:space="preserve">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 прав. При этом предусматривается осуществление такого приема </w:t>
      </w:r>
      <w:r w:rsidRPr="0094573A">
        <w:rPr>
          <w:rFonts w:ascii="Times New Roman" w:eastAsia="Calibri" w:hAnsi="Times New Roman"/>
          <w:b/>
          <w:bCs/>
          <w:lang w:eastAsia="en-US"/>
        </w:rPr>
        <w:t>без взимания платы</w:t>
      </w:r>
      <w:r w:rsidRPr="0094573A">
        <w:rPr>
          <w:rFonts w:ascii="Times New Roman" w:eastAsia="Calibri" w:hAnsi="Times New Roman"/>
          <w:bCs/>
          <w:lang w:eastAsia="en-US"/>
        </w:rPr>
        <w:t xml:space="preserve"> для ветеранов и инвалидов Великой Отечественной войны, людей с ограниченными возможностями. 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94573A">
        <w:rPr>
          <w:rFonts w:ascii="Times New Roman" w:eastAsia="Calibri" w:hAnsi="Times New Roman"/>
          <w:bCs/>
          <w:lang w:eastAsia="en-US"/>
        </w:rPr>
        <w:t xml:space="preserve">Одно из новшеств законопроекта – </w:t>
      </w:r>
      <w:r w:rsidRPr="0094573A">
        <w:rPr>
          <w:rFonts w:ascii="Times New Roman" w:eastAsia="Calibri" w:hAnsi="Times New Roman"/>
          <w:b/>
          <w:lang w:eastAsia="en-US"/>
        </w:rPr>
        <w:t xml:space="preserve">исключение требований к предельным размерам </w:t>
      </w:r>
      <w:proofErr w:type="spellStart"/>
      <w:r w:rsidRPr="0094573A">
        <w:rPr>
          <w:rFonts w:ascii="Times New Roman" w:eastAsia="Calibri" w:hAnsi="Times New Roman"/>
          <w:b/>
          <w:lang w:eastAsia="en-US"/>
        </w:rPr>
        <w:t>машино</w:t>
      </w:r>
      <w:proofErr w:type="spellEnd"/>
      <w:r w:rsidRPr="0094573A">
        <w:rPr>
          <w:rFonts w:ascii="Times New Roman" w:eastAsia="Calibri" w:hAnsi="Times New Roman"/>
          <w:b/>
          <w:lang w:eastAsia="en-US"/>
        </w:rPr>
        <w:t>-мест.</w:t>
      </w:r>
      <w:r w:rsidRPr="0094573A">
        <w:rPr>
          <w:rFonts w:ascii="Times New Roman" w:eastAsia="Calibri" w:hAnsi="Times New Roman"/>
          <w:bCs/>
          <w:lang w:eastAsia="en-US"/>
        </w:rPr>
        <w:t xml:space="preserve"> Ранее минимально допустимые размеры одного 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машино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-места как объекта недвижимости были установлены в размере 5,3 х 2,5 м, а максимально допустимые – 6,2 х 3,6 м. Согласно поправкам, минимальные габариты сохраняются в прежнем виде, но не ограничивается максимальная площадь 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машино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-места. Застройщики смогут самостоятельно устанавливать максимальную площадь </w:t>
      </w:r>
      <w:proofErr w:type="spellStart"/>
      <w:r w:rsidRPr="0094573A">
        <w:rPr>
          <w:rFonts w:ascii="Times New Roman" w:eastAsia="Calibri" w:hAnsi="Times New Roman"/>
          <w:bCs/>
          <w:lang w:eastAsia="en-US"/>
        </w:rPr>
        <w:t>машино</w:t>
      </w:r>
      <w:proofErr w:type="spellEnd"/>
      <w:r w:rsidRPr="0094573A">
        <w:rPr>
          <w:rFonts w:ascii="Times New Roman" w:eastAsia="Calibri" w:hAnsi="Times New Roman"/>
          <w:bCs/>
          <w:lang w:eastAsia="en-US"/>
        </w:rPr>
        <w:t xml:space="preserve">-мест при планировании паркинга. </w:t>
      </w:r>
    </w:p>
    <w:p w:rsidR="0094573A" w:rsidRPr="0094573A" w:rsidRDefault="0094573A" w:rsidP="009457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94573A">
        <w:rPr>
          <w:rFonts w:ascii="Times New Roman" w:eastAsia="Calibri" w:hAnsi="Times New Roman"/>
          <w:bCs/>
          <w:lang w:eastAsia="en-US"/>
        </w:rPr>
        <w:t>«</w:t>
      </w:r>
      <w:r w:rsidRPr="0094573A">
        <w:rPr>
          <w:rFonts w:ascii="Times New Roman" w:eastAsia="Calibri" w:hAnsi="Times New Roman"/>
          <w:bCs/>
          <w:i/>
          <w:iCs/>
          <w:lang w:eastAsia="en-US"/>
        </w:rPr>
        <w:t>Мы фундаментально подошли к исправлению недостатков законодательства, основываясь, прежде всего, на мнении потребителей государственных услуг – бизнеса, отраслевых специалистов,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сферы, сложившиеся за три года с момента вступления в силу закона о регистрации недвижимости»</w:t>
      </w:r>
      <w:r w:rsidRPr="0094573A">
        <w:rPr>
          <w:rFonts w:ascii="Times New Roman" w:eastAsia="Calibri" w:hAnsi="Times New Roman"/>
          <w:bCs/>
          <w:lang w:eastAsia="en-US"/>
        </w:rPr>
        <w:t xml:space="preserve">, - сказала </w:t>
      </w:r>
      <w:r w:rsidRPr="0094573A">
        <w:rPr>
          <w:rFonts w:ascii="Times New Roman" w:eastAsia="Calibri" w:hAnsi="Times New Roman"/>
          <w:b/>
          <w:lang w:eastAsia="en-US"/>
        </w:rPr>
        <w:t>заместитель Председателя Правительства</w:t>
      </w:r>
      <w:r w:rsidRPr="0094573A">
        <w:rPr>
          <w:rFonts w:ascii="Times New Roman" w:eastAsia="Calibri" w:hAnsi="Times New Roman"/>
          <w:bCs/>
          <w:lang w:eastAsia="en-US"/>
        </w:rPr>
        <w:t xml:space="preserve"> </w:t>
      </w:r>
      <w:r w:rsidRPr="0094573A">
        <w:rPr>
          <w:rFonts w:ascii="Times New Roman" w:eastAsia="Calibri" w:hAnsi="Times New Roman"/>
          <w:b/>
          <w:lang w:eastAsia="en-US"/>
        </w:rPr>
        <w:t xml:space="preserve">Виктория </w:t>
      </w:r>
      <w:proofErr w:type="spellStart"/>
      <w:r w:rsidRPr="0094573A">
        <w:rPr>
          <w:rFonts w:ascii="Times New Roman" w:eastAsia="Calibri" w:hAnsi="Times New Roman"/>
          <w:b/>
          <w:lang w:eastAsia="en-US"/>
        </w:rPr>
        <w:t>Абрамченко</w:t>
      </w:r>
      <w:proofErr w:type="spellEnd"/>
      <w:r w:rsidRPr="0094573A">
        <w:rPr>
          <w:rFonts w:ascii="Times New Roman" w:eastAsia="Calibri" w:hAnsi="Times New Roman"/>
          <w:b/>
          <w:lang w:eastAsia="en-US"/>
        </w:rPr>
        <w:t>.</w:t>
      </w:r>
      <w:r w:rsidRPr="0094573A">
        <w:rPr>
          <w:rFonts w:ascii="Times New Roman" w:eastAsia="Calibri" w:hAnsi="Times New Roman"/>
          <w:bCs/>
          <w:lang w:eastAsia="en-US"/>
        </w:rPr>
        <w:t xml:space="preserve">  </w:t>
      </w:r>
    </w:p>
    <w:p w:rsidR="0094573A" w:rsidRPr="0094573A" w:rsidRDefault="0094573A" w:rsidP="0094573A">
      <w:pPr>
        <w:tabs>
          <w:tab w:val="left" w:pos="2265"/>
        </w:tabs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94573A" w:rsidRPr="0094573A" w:rsidRDefault="0094573A" w:rsidP="0094573A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4573A">
        <w:rPr>
          <w:rFonts w:ascii="Times New Roman" w:eastAsia="Calibri" w:hAnsi="Times New Roman"/>
          <w:i/>
          <w:sz w:val="20"/>
          <w:szCs w:val="20"/>
          <w:lang w:eastAsia="en-US"/>
        </w:rPr>
        <w:t>Материал предоставлен пресс-службой Кадастровой палаты по Новосибирской области.</w:t>
      </w:r>
    </w:p>
    <w:p w:rsidR="00E90DB7" w:rsidRPr="00E90DB7" w:rsidRDefault="00E90DB7" w:rsidP="00E90DB7">
      <w:pPr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E90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E90DB7" w:rsidRPr="00E90DB7" w:rsidRDefault="00E90DB7" w:rsidP="00E90D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94573A" w:rsidRPr="0094573A" w:rsidRDefault="0094573A" w:rsidP="009457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4573A">
        <w:rPr>
          <w:rFonts w:ascii="Times New Roman" w:hAnsi="Times New Roman"/>
          <w:b/>
          <w:i/>
          <w:sz w:val="32"/>
          <w:szCs w:val="32"/>
        </w:rPr>
        <w:t>НЕДЕЛЬНАЯ СВОДКА ГИБДД</w:t>
      </w:r>
    </w:p>
    <w:p w:rsidR="0094573A" w:rsidRPr="0094573A" w:rsidRDefault="0094573A" w:rsidP="0094573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94573A">
        <w:rPr>
          <w:rFonts w:ascii="Times New Roman" w:hAnsi="Times New Roman"/>
          <w:b/>
          <w:i/>
          <w:sz w:val="32"/>
          <w:szCs w:val="32"/>
        </w:rPr>
        <w:tab/>
      </w:r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proofErr w:type="gramStart"/>
      <w:r w:rsidRPr="0094573A">
        <w:rPr>
          <w:rFonts w:ascii="Times New Roman" w:eastAsia="Calibri" w:hAnsi="Times New Roman"/>
          <w:color w:val="000000"/>
          <w:lang w:eastAsia="en-US"/>
        </w:rPr>
        <w:t>С 09 по 15 мая 2020 года на территории района выявлено</w:t>
      </w:r>
      <w:r w:rsidRPr="0094573A">
        <w:rPr>
          <w:rFonts w:ascii="Times New Roman" w:eastAsia="Calibri" w:hAnsi="Times New Roman"/>
          <w:lang w:eastAsia="en-US"/>
        </w:rPr>
        <w:t xml:space="preserve"> 70 административных правонарушений в области дорожного движения, 7 водителей управляли транспортными средствами в состоянии опьянения, 11 водителей нарушили правила перевозки детей, 4 водителя допустили выезд на полосу встречного движения,</w:t>
      </w:r>
      <w:r w:rsidRPr="0094573A">
        <w:rPr>
          <w:rFonts w:eastAsia="Calibri"/>
          <w:lang w:eastAsia="en-US"/>
        </w:rPr>
        <w:t xml:space="preserve"> </w:t>
      </w:r>
      <w:r w:rsidRPr="0094573A">
        <w:rPr>
          <w:rFonts w:ascii="Times New Roman" w:eastAsia="Calibri" w:hAnsi="Times New Roman"/>
          <w:lang w:eastAsia="en-US"/>
        </w:rPr>
        <w:t>за управлением автомототранспортом без соответствующих документов к административной ответственности привлечен 1 водитель.</w:t>
      </w:r>
      <w:proofErr w:type="gramEnd"/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Госавтоинспекция призывает участников дорожного движения соблюдать ПДД РФ.</w:t>
      </w:r>
    </w:p>
    <w:p w:rsidR="0094573A" w:rsidRPr="0094573A" w:rsidRDefault="0094573A" w:rsidP="0094573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4573A" w:rsidRPr="0094573A" w:rsidRDefault="0094573A" w:rsidP="0094573A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4573A" w:rsidRPr="0094573A" w:rsidRDefault="0094573A" w:rsidP="0094573A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94573A">
        <w:rPr>
          <w:rFonts w:ascii="Times New Roman" w:eastAsia="Calibri" w:hAnsi="Times New Roman"/>
          <w:b/>
          <w:sz w:val="24"/>
          <w:szCs w:val="24"/>
          <w:lang w:eastAsia="en-US"/>
        </w:rPr>
        <w:t>Госавтоинспекция информирует:</w:t>
      </w:r>
    </w:p>
    <w:p w:rsidR="0094573A" w:rsidRPr="0094573A" w:rsidRDefault="0094573A" w:rsidP="0094573A">
      <w:pPr>
        <w:spacing w:after="0" w:line="240" w:lineRule="auto"/>
        <w:jc w:val="center"/>
        <w:rPr>
          <w:rFonts w:eastAsia="Calibri"/>
          <w:sz w:val="24"/>
          <w:lang w:eastAsia="en-US"/>
        </w:rPr>
      </w:pPr>
      <w:r w:rsidRPr="0094573A">
        <w:rPr>
          <w:rFonts w:eastAsia="Calibri"/>
          <w:noProof/>
          <w:sz w:val="32"/>
          <w:szCs w:val="32"/>
        </w:rPr>
        <w:drawing>
          <wp:inline distT="0" distB="0" distL="0" distR="0" wp14:anchorId="19CEBC12" wp14:editId="2B11B2C4">
            <wp:extent cx="1399540" cy="1327785"/>
            <wp:effectExtent l="0" t="0" r="0" b="0"/>
            <wp:docPr id="2" name="Рисунок 2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На территории Ордынского района за 4 месяца 2020 года выявлено более 60 фактов управления водителями транспортных сре</w:t>
      </w:r>
      <w:proofErr w:type="gramStart"/>
      <w:r w:rsidRPr="0094573A">
        <w:rPr>
          <w:rFonts w:ascii="Times New Roman" w:eastAsia="Calibri" w:hAnsi="Times New Roman"/>
          <w:lang w:eastAsia="en-US"/>
        </w:rPr>
        <w:t>дств в с</w:t>
      </w:r>
      <w:proofErr w:type="gramEnd"/>
      <w:r w:rsidRPr="0094573A">
        <w:rPr>
          <w:rFonts w:ascii="Times New Roman" w:eastAsia="Calibri" w:hAnsi="Times New Roman"/>
          <w:lang w:eastAsia="en-US"/>
        </w:rPr>
        <w:t xml:space="preserve">остоянии опьянения.  Садиться в пьяном виде за руль – однозначно чья-то разбитая жизнь: твоя или твоего ребенка, соседа, или случайного прохожего!  </w:t>
      </w:r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proofErr w:type="spellStart"/>
      <w:r w:rsidRPr="0094573A">
        <w:rPr>
          <w:rFonts w:ascii="Times New Roman" w:eastAsia="Calibri" w:hAnsi="Times New Roman"/>
          <w:lang w:eastAsia="en-US"/>
        </w:rPr>
        <w:t>Врио</w:t>
      </w:r>
      <w:proofErr w:type="spellEnd"/>
      <w:r w:rsidRPr="0094573A">
        <w:rPr>
          <w:rFonts w:ascii="Times New Roman" w:eastAsia="Calibri" w:hAnsi="Times New Roman"/>
          <w:lang w:eastAsia="en-US"/>
        </w:rPr>
        <w:t xml:space="preserve"> начальника ОГИБДД МО МВД России «Ордынский» Алексей Васильев призывает всех участников дорожного движения не садиться за руль в нетрезвом состоянии. </w:t>
      </w:r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Пьяный водитель за рулем автомобиля – это чрезвычайное происшествие. Он создает угрозу для жизни и здоровья всех участников дорожного движения. Алкоголь является наиболее частой причиной дорожно-транспортных происшествий. Даже после незначительной дозы алкоголя у водителя нарушаются функции внимания, оперативной памяти, замедляются процессы мышления, уменьшается мышечная сила, нарушается координация движений. В результате, водителю требуется больше времени для оценки </w:t>
      </w:r>
      <w:r w:rsidRPr="0094573A">
        <w:rPr>
          <w:rFonts w:ascii="Times New Roman" w:eastAsia="Calibri" w:hAnsi="Times New Roman"/>
          <w:lang w:eastAsia="en-US"/>
        </w:rPr>
        <w:lastRenderedPageBreak/>
        <w:t>дорожной обстановки, принятия решения и выполнения необходимых управляющих действий. Езда сопровождается неоправданно резкими виражами, ускорением или торможением, которые зачастую приводят к печальным последствиям.</w:t>
      </w:r>
    </w:p>
    <w:p w:rsidR="0094573A" w:rsidRPr="0094573A" w:rsidRDefault="0094573A" w:rsidP="0094573A">
      <w:pPr>
        <w:spacing w:after="0" w:line="240" w:lineRule="auto"/>
        <w:ind w:firstLine="708"/>
        <w:jc w:val="both"/>
        <w:rPr>
          <w:rFonts w:eastAsia="Calibri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Помните, что управление транспортным средством водителем, находящимся в состоянии опьянения, передача транспортного средства лицу, находящемуся в состоянии опьянения, невыполнение требования о прохождении медицинского освидетельствования влечет административную и уголовную ответственность, предусмотренную ст. 12.8, 12.26 КоАП РФ и 264.1 УК РФ. </w:t>
      </w:r>
    </w:p>
    <w:p w:rsidR="0094573A" w:rsidRPr="0094573A" w:rsidRDefault="0094573A" w:rsidP="0094573A">
      <w:pPr>
        <w:tabs>
          <w:tab w:val="left" w:pos="5184"/>
        </w:tabs>
        <w:rPr>
          <w:rFonts w:ascii="Times New Roman" w:hAnsi="Times New Roman"/>
        </w:rPr>
      </w:pPr>
    </w:p>
    <w:p w:rsidR="0094573A" w:rsidRPr="0094573A" w:rsidRDefault="0094573A" w:rsidP="0094573A">
      <w:pPr>
        <w:suppressAutoHyphens/>
        <w:spacing w:after="0" w:line="240" w:lineRule="auto"/>
        <w:ind w:firstLine="5670"/>
        <w:contextualSpacing/>
        <w:jc w:val="both"/>
        <w:rPr>
          <w:rFonts w:ascii="Times New Roman" w:eastAsia="Calibri" w:hAnsi="Times New Roman"/>
          <w:lang w:eastAsia="en-US"/>
        </w:rPr>
      </w:pPr>
    </w:p>
    <w:p w:rsidR="0094573A" w:rsidRPr="0094573A" w:rsidRDefault="0094573A" w:rsidP="0094573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573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Уважаемые жители и гости Ордынского и </w:t>
      </w:r>
      <w:proofErr w:type="spellStart"/>
      <w:r w:rsidRPr="0094573A">
        <w:rPr>
          <w:rFonts w:ascii="Times New Roman" w:eastAsia="Calibri" w:hAnsi="Times New Roman"/>
          <w:b/>
          <w:sz w:val="28"/>
          <w:szCs w:val="28"/>
          <w:lang w:eastAsia="en-US"/>
        </w:rPr>
        <w:t>Кочковского</w:t>
      </w:r>
      <w:proofErr w:type="spellEnd"/>
      <w:r w:rsidRPr="0094573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района!</w:t>
      </w:r>
    </w:p>
    <w:p w:rsidR="0094573A" w:rsidRPr="0094573A" w:rsidRDefault="0094573A" w:rsidP="0094573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Межмуниципальный отдел МВД России «Ордынский» и ОП «</w:t>
      </w:r>
      <w:proofErr w:type="spellStart"/>
      <w:r w:rsidRPr="0094573A">
        <w:rPr>
          <w:rFonts w:ascii="Times New Roman" w:eastAsia="Calibri" w:hAnsi="Times New Roman"/>
          <w:lang w:eastAsia="en-US"/>
        </w:rPr>
        <w:t>Кочковское</w:t>
      </w:r>
      <w:proofErr w:type="spellEnd"/>
      <w:r w:rsidRPr="0094573A">
        <w:rPr>
          <w:rFonts w:ascii="Times New Roman" w:eastAsia="Calibri" w:hAnsi="Times New Roman"/>
          <w:lang w:eastAsia="en-US"/>
        </w:rPr>
        <w:t>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- Ваш родственник попал в беду и срочно нужны деньги….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- Ваша карта заблокирована ….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- Вам положена компенсация ….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- Хочу купить у Вас купить товар по объявлению….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- Просьба дать взаймы в соц. сетях «Одноклассники», «В-контакте»….</w:t>
      </w:r>
    </w:p>
    <w:p w:rsidR="0094573A" w:rsidRPr="0094573A" w:rsidRDefault="0094573A" w:rsidP="0094573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94573A">
        <w:rPr>
          <w:rFonts w:ascii="Times New Roman" w:eastAsia="Calibri" w:hAnsi="Times New Roman"/>
          <w:b/>
          <w:lang w:eastAsia="en-US"/>
        </w:rPr>
        <w:t>Не переводите деньги на счет или номер телефона, который вам сообщат!!!</w:t>
      </w:r>
    </w:p>
    <w:p w:rsidR="0094573A" w:rsidRPr="0094573A" w:rsidRDefault="0094573A" w:rsidP="0094573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94573A">
        <w:rPr>
          <w:rFonts w:ascii="Times New Roman" w:eastAsia="Calibri" w:hAnsi="Times New Roman"/>
          <w:b/>
          <w:lang w:eastAsia="en-US"/>
        </w:rPr>
        <w:t>Не сообщайте номер банковской карты, ее защитный код (</w:t>
      </w:r>
      <w:r w:rsidRPr="0094573A">
        <w:rPr>
          <w:rFonts w:ascii="Times New Roman" w:eastAsia="Calibri" w:hAnsi="Times New Roman"/>
          <w:b/>
          <w:lang w:val="en-US" w:eastAsia="en-US"/>
        </w:rPr>
        <w:t>CCV</w:t>
      </w:r>
      <w:r w:rsidRPr="0094573A">
        <w:rPr>
          <w:rFonts w:ascii="Times New Roman" w:eastAsia="Calibri" w:hAnsi="Times New Roman"/>
          <w:b/>
          <w:lang w:eastAsia="en-US"/>
        </w:rPr>
        <w:t xml:space="preserve">, </w:t>
      </w:r>
      <w:r w:rsidRPr="0094573A">
        <w:rPr>
          <w:rFonts w:ascii="Times New Roman" w:eastAsia="Calibri" w:hAnsi="Times New Roman"/>
          <w:b/>
          <w:lang w:val="en-US" w:eastAsia="en-US"/>
        </w:rPr>
        <w:t>CVC</w:t>
      </w:r>
      <w:r w:rsidRPr="0094573A">
        <w:rPr>
          <w:rFonts w:ascii="Times New Roman" w:eastAsia="Calibri" w:hAnsi="Times New Roman"/>
          <w:b/>
          <w:lang w:eastAsia="en-US"/>
        </w:rPr>
        <w:t xml:space="preserve">-код) и ее код из смс - сообщения…. 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>Если Вы стали жертвой мошеннических действий, просьба незамедлительно сообщать в дежурную часть Межмуниципального отдела МВД России «Ордынский» по тел. 8(38359)23-202 или 102.</w:t>
      </w:r>
    </w:p>
    <w:p w:rsidR="0094573A" w:rsidRPr="0094573A" w:rsidRDefault="0094573A" w:rsidP="009457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</w:p>
    <w:p w:rsidR="0094573A" w:rsidRPr="0094573A" w:rsidRDefault="0094573A" w:rsidP="0094573A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proofErr w:type="gramStart"/>
      <w:r w:rsidRPr="0094573A">
        <w:rPr>
          <w:rFonts w:ascii="Times New Roman" w:eastAsia="Calibri" w:hAnsi="Times New Roman"/>
          <w:lang w:eastAsia="en-US"/>
        </w:rPr>
        <w:t xml:space="preserve">С учетом складывающейся в Российской Федерации эпидемиологической ситуацией, принимаемых в соответствии с Указами Президента Российской Федерации от 02.04.2020 года  №239 и 28.04.2020 года № 294 на территории Российской Федерации мер по недопущению распространения новой </w:t>
      </w:r>
      <w:proofErr w:type="spellStart"/>
      <w:r w:rsidRPr="0094573A">
        <w:rPr>
          <w:rFonts w:ascii="Times New Roman" w:eastAsia="Calibri" w:hAnsi="Times New Roman"/>
          <w:lang w:eastAsia="en-US"/>
        </w:rPr>
        <w:t>коронавирусной</w:t>
      </w:r>
      <w:proofErr w:type="spellEnd"/>
      <w:r w:rsidRPr="0094573A">
        <w:rPr>
          <w:rFonts w:ascii="Times New Roman" w:eastAsia="Calibri" w:hAnsi="Times New Roman"/>
          <w:lang w:eastAsia="en-US"/>
        </w:rPr>
        <w:t xml:space="preserve"> инфекции, образовательные организации переведены на дистанционную форму обучения, при этом имеют место  факты нарушения несовершеннолетними учебного процесса в дистанционном режиме.</w:t>
      </w:r>
      <w:proofErr w:type="gramEnd"/>
      <w:r w:rsidRPr="0094573A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94573A">
        <w:rPr>
          <w:rFonts w:ascii="Times New Roman" w:eastAsia="Calibri" w:hAnsi="Times New Roman"/>
          <w:lang w:eastAsia="en-US"/>
        </w:rPr>
        <w:t>Несовершеннолетние</w:t>
      </w:r>
      <w:proofErr w:type="gramEnd"/>
      <w:r w:rsidRPr="0094573A">
        <w:rPr>
          <w:rFonts w:ascii="Times New Roman" w:eastAsia="Calibri" w:hAnsi="Times New Roman"/>
          <w:lang w:eastAsia="en-US"/>
        </w:rPr>
        <w:t xml:space="preserve"> собираясь в группы, бесконтрольно проводят свободное время в общественных местах, законные представители не принимают должных мер по контролю за несовершеннолетними, в том числе по контролю за соблюдение режима самоизоляции, что способствует противоправному поведению подростков. По итогам 4 месяцев 2020 года на территории Ордынского и </w:t>
      </w:r>
      <w:proofErr w:type="spellStart"/>
      <w:r w:rsidRPr="0094573A">
        <w:rPr>
          <w:rFonts w:ascii="Times New Roman" w:eastAsia="Calibri" w:hAnsi="Times New Roman"/>
          <w:lang w:eastAsia="en-US"/>
        </w:rPr>
        <w:t>Кочковского</w:t>
      </w:r>
      <w:proofErr w:type="spellEnd"/>
      <w:r w:rsidRPr="0094573A">
        <w:rPr>
          <w:rFonts w:ascii="Times New Roman" w:eastAsia="Calibri" w:hAnsi="Times New Roman"/>
          <w:lang w:eastAsia="en-US"/>
        </w:rPr>
        <w:t xml:space="preserve"> районов зарегистрировано 11 преступлений, совершенных несовершеннолетними.</w:t>
      </w:r>
    </w:p>
    <w:p w:rsidR="0094573A" w:rsidRPr="0094573A" w:rsidRDefault="0094573A" w:rsidP="0094573A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4573A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94573A">
        <w:rPr>
          <w:rFonts w:ascii="Times New Roman" w:eastAsia="Calibri" w:hAnsi="Times New Roman"/>
          <w:lang w:eastAsia="en-US"/>
        </w:rPr>
        <w:t>В целях недопущения безосновательного, бесконтрольного нахождения несовершеннолетних в общественных местах в период режима повышенной готовности, профилактики совершения преступлений несовершеннолетними и в отношении их, а также в соответствии с указанием МВД России от 03.03.2020 г.  № 1/2267 в период с 13 мая по 31 мая 2020 года  сотрудниками отделения участковых уполномоченных полиции и по делам несовершеннолетних МО МВД России «Ордынский» на</w:t>
      </w:r>
      <w:proofErr w:type="gramEnd"/>
      <w:r w:rsidRPr="0094573A">
        <w:rPr>
          <w:rFonts w:ascii="Times New Roman" w:eastAsia="Calibri" w:hAnsi="Times New Roman"/>
          <w:lang w:eastAsia="en-US"/>
        </w:rPr>
        <w:t xml:space="preserve"> территории Ордынского и </w:t>
      </w:r>
      <w:proofErr w:type="spellStart"/>
      <w:r w:rsidRPr="0094573A">
        <w:rPr>
          <w:rFonts w:ascii="Times New Roman" w:eastAsia="Calibri" w:hAnsi="Times New Roman"/>
          <w:lang w:eastAsia="en-US"/>
        </w:rPr>
        <w:t>Кочковского</w:t>
      </w:r>
      <w:proofErr w:type="spellEnd"/>
      <w:r w:rsidRPr="0094573A">
        <w:rPr>
          <w:rFonts w:ascii="Times New Roman" w:eastAsia="Calibri" w:hAnsi="Times New Roman"/>
          <w:lang w:eastAsia="en-US"/>
        </w:rPr>
        <w:t xml:space="preserve"> районов проводится оперативно-профилактическое мероприятие под условным названием «Подросто</w:t>
      </w:r>
      <w:proofErr w:type="gramStart"/>
      <w:r w:rsidRPr="0094573A">
        <w:rPr>
          <w:rFonts w:ascii="Times New Roman" w:eastAsia="Calibri" w:hAnsi="Times New Roman"/>
          <w:lang w:eastAsia="en-US"/>
        </w:rPr>
        <w:t>к-</w:t>
      </w:r>
      <w:proofErr w:type="gramEnd"/>
      <w:r w:rsidRPr="0094573A">
        <w:rPr>
          <w:rFonts w:ascii="Times New Roman" w:eastAsia="Calibri" w:hAnsi="Times New Roman"/>
          <w:lang w:eastAsia="en-US"/>
        </w:rPr>
        <w:t xml:space="preserve"> улица».</w:t>
      </w:r>
    </w:p>
    <w:p w:rsidR="0060077A" w:rsidRPr="0094573A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60077A" w:rsidRPr="0094573A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90696F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267D1E" w:rsidRPr="0090696F">
        <w:rPr>
          <w:rFonts w:ascii="Times New Roman" w:hAnsi="Times New Roman"/>
          <w:sz w:val="20"/>
          <w:szCs w:val="20"/>
        </w:rPr>
        <w:t xml:space="preserve">едактор  </w:t>
      </w:r>
      <w:r w:rsidR="00B61C63">
        <w:rPr>
          <w:rFonts w:ascii="Times New Roman" w:hAnsi="Times New Roman"/>
          <w:sz w:val="20"/>
          <w:szCs w:val="20"/>
        </w:rPr>
        <w:t xml:space="preserve">И.С. </w:t>
      </w:r>
      <w:proofErr w:type="spellStart"/>
      <w:r w:rsidR="00B61C63">
        <w:rPr>
          <w:rFonts w:ascii="Times New Roman" w:hAnsi="Times New Roman"/>
          <w:sz w:val="20"/>
          <w:szCs w:val="20"/>
        </w:rPr>
        <w:t>Колпакова</w:t>
      </w:r>
      <w:proofErr w:type="spellEnd"/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РАСПРОСТРАНЯЕТСЯ    БЕСПЛАТНО                                                                           КИРЗИНСКИЙ  ВЕСТНИК</w:t>
      </w: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Тираж  50 экз.</w:t>
      </w:r>
      <w:r w:rsidRPr="00C07D88">
        <w:rPr>
          <w:rFonts w:ascii="Times New Roman" w:hAnsi="Times New Roman"/>
          <w:b/>
          <w:sz w:val="18"/>
          <w:szCs w:val="18"/>
        </w:rPr>
        <w:tab/>
        <w:t xml:space="preserve">         </w:t>
      </w:r>
      <w:proofErr w:type="gramStart"/>
      <w:r w:rsidRPr="00C07D88">
        <w:rPr>
          <w:rFonts w:ascii="Times New Roman" w:hAnsi="Times New Roman"/>
          <w:b/>
          <w:sz w:val="18"/>
          <w:szCs w:val="18"/>
        </w:rPr>
        <w:t>ПЕРИОДИЧЕСКОЕ</w:t>
      </w:r>
      <w:proofErr w:type="gramEnd"/>
      <w:r w:rsidRPr="00C07D88">
        <w:rPr>
          <w:rFonts w:ascii="Times New Roman" w:hAnsi="Times New Roman"/>
          <w:b/>
          <w:sz w:val="18"/>
          <w:szCs w:val="18"/>
        </w:rPr>
        <w:t xml:space="preserve">  ПЕЧАТНОЕ  </w:t>
      </w:r>
    </w:p>
    <w:p w:rsidR="00267D1E" w:rsidRPr="00C07D88" w:rsidRDefault="00267D1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ab/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            ИЗДАНИЕ         №</w:t>
      </w:r>
      <w:r w:rsidR="002E3ACB">
        <w:rPr>
          <w:rFonts w:ascii="Times New Roman" w:hAnsi="Times New Roman"/>
          <w:b/>
          <w:color w:val="000000"/>
          <w:sz w:val="18"/>
          <w:szCs w:val="18"/>
        </w:rPr>
        <w:t xml:space="preserve"> 20</w:t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267D1E" w:rsidRPr="00912FF3" w:rsidRDefault="0060077A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4573A">
        <w:rPr>
          <w:rFonts w:ascii="Times New Roman" w:hAnsi="Times New Roman"/>
          <w:b/>
          <w:sz w:val="18"/>
          <w:szCs w:val="18"/>
        </w:rPr>
        <w:t>2</w:t>
      </w:r>
      <w:r w:rsidR="0094573A" w:rsidRPr="0094573A">
        <w:rPr>
          <w:rFonts w:ascii="Times New Roman" w:hAnsi="Times New Roman"/>
          <w:b/>
          <w:sz w:val="18"/>
          <w:szCs w:val="18"/>
        </w:rPr>
        <w:t>1</w:t>
      </w:r>
      <w:r w:rsidR="00267D1E" w:rsidRPr="0094573A">
        <w:rPr>
          <w:rFonts w:ascii="Times New Roman" w:hAnsi="Times New Roman"/>
          <w:b/>
          <w:sz w:val="18"/>
          <w:szCs w:val="18"/>
        </w:rPr>
        <w:t>.0</w:t>
      </w:r>
      <w:r w:rsidR="00E85717" w:rsidRPr="0094573A">
        <w:rPr>
          <w:rFonts w:ascii="Times New Roman" w:hAnsi="Times New Roman"/>
          <w:b/>
          <w:sz w:val="18"/>
          <w:szCs w:val="18"/>
        </w:rPr>
        <w:t>5</w:t>
      </w:r>
      <w:r w:rsidR="00267D1E" w:rsidRPr="0094573A">
        <w:rPr>
          <w:rFonts w:ascii="Times New Roman" w:hAnsi="Times New Roman"/>
          <w:b/>
          <w:sz w:val="18"/>
          <w:szCs w:val="18"/>
        </w:rPr>
        <w:t xml:space="preserve">. 2020   </w:t>
      </w:r>
      <w:r w:rsidR="00267D1E" w:rsidRPr="00912FF3">
        <w:rPr>
          <w:rFonts w:ascii="Times New Roman" w:hAnsi="Times New Roman"/>
          <w:b/>
          <w:sz w:val="18"/>
          <w:szCs w:val="18"/>
        </w:rPr>
        <w:t>года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633290, НОВОСИБИРСКАЯ ОБЛАСТЬ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ОРДЫНСКИЙ  РАЙОН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СЕЛО КИРЗА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УЛИЦА ШКОЛЬНАЯ № 30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ТЕЛ\ФАКС (8- 38359) 37-131</w:t>
      </w:r>
    </w:p>
    <w:p w:rsidR="00267D1E" w:rsidRPr="00A634DF" w:rsidRDefault="00267D1E" w:rsidP="006C0B68">
      <w:pPr>
        <w:jc w:val="center"/>
      </w:pPr>
    </w:p>
    <w:sectPr w:rsidR="00267D1E" w:rsidRPr="00A634DF" w:rsidSect="0094573A">
      <w:headerReference w:type="default" r:id="rId15"/>
      <w:pgSz w:w="11906" w:h="16838"/>
      <w:pgMar w:top="567" w:right="567" w:bottom="426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BF" w:rsidRDefault="00E46BBF" w:rsidP="00E46BBF">
      <w:pPr>
        <w:spacing w:after="0" w:line="240" w:lineRule="auto"/>
      </w:pPr>
      <w:r>
        <w:separator/>
      </w:r>
    </w:p>
  </w:endnote>
  <w:endnote w:type="continuationSeparator" w:id="0">
    <w:p w:rsidR="00E46BBF" w:rsidRDefault="00E46BBF" w:rsidP="00E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BF" w:rsidRDefault="00E46BBF" w:rsidP="00E46BBF">
      <w:pPr>
        <w:spacing w:after="0" w:line="240" w:lineRule="auto"/>
      </w:pPr>
      <w:r>
        <w:separator/>
      </w:r>
    </w:p>
  </w:footnote>
  <w:footnote w:type="continuationSeparator" w:id="0">
    <w:p w:rsidR="00E46BBF" w:rsidRDefault="00E46BBF" w:rsidP="00E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BF" w:rsidRDefault="00E46BBF">
    <w:pPr>
      <w:pStyle w:val="af6"/>
    </w:pPr>
  </w:p>
  <w:p w:rsidR="00E46BBF" w:rsidRPr="00876FCC" w:rsidRDefault="00E46BB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45911"/>
    <w:multiLevelType w:val="hybridMultilevel"/>
    <w:tmpl w:val="AC7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5370D"/>
    <w:multiLevelType w:val="hybridMultilevel"/>
    <w:tmpl w:val="BCD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182"/>
    <w:multiLevelType w:val="hybridMultilevel"/>
    <w:tmpl w:val="509CD9FE"/>
    <w:lvl w:ilvl="0" w:tplc="B8F069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5CC47A0"/>
    <w:multiLevelType w:val="hybridMultilevel"/>
    <w:tmpl w:val="47D06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56211"/>
    <w:multiLevelType w:val="hybridMultilevel"/>
    <w:tmpl w:val="A9940EEC"/>
    <w:lvl w:ilvl="0" w:tplc="59745398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BDD896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21830"/>
    <w:multiLevelType w:val="hybridMultilevel"/>
    <w:tmpl w:val="C3F2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2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F34C6"/>
    <w:multiLevelType w:val="hybridMultilevel"/>
    <w:tmpl w:val="39306070"/>
    <w:lvl w:ilvl="0" w:tplc="CDAA842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192A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72F73"/>
    <w:multiLevelType w:val="hybridMultilevel"/>
    <w:tmpl w:val="A7A2762C"/>
    <w:lvl w:ilvl="0" w:tplc="B49679E4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CE60E1"/>
    <w:multiLevelType w:val="hybridMultilevel"/>
    <w:tmpl w:val="1F76482A"/>
    <w:lvl w:ilvl="0" w:tplc="49024E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F0A20B1"/>
    <w:multiLevelType w:val="hybridMultilevel"/>
    <w:tmpl w:val="982C6EF8"/>
    <w:lvl w:ilvl="0" w:tplc="DB0C17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2934F1A"/>
    <w:multiLevelType w:val="hybridMultilevel"/>
    <w:tmpl w:val="9CF6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055BC"/>
    <w:multiLevelType w:val="hybridMultilevel"/>
    <w:tmpl w:val="9432E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2EF6B18"/>
    <w:multiLevelType w:val="hybridMultilevel"/>
    <w:tmpl w:val="6C3C9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EC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D0CC6"/>
    <w:multiLevelType w:val="hybridMultilevel"/>
    <w:tmpl w:val="EAC41B88"/>
    <w:lvl w:ilvl="0" w:tplc="A646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F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B848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A6ED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06F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7C28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50BD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6E98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E2E7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D06A11"/>
    <w:multiLevelType w:val="hybridMultilevel"/>
    <w:tmpl w:val="9F96D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16A32"/>
    <w:multiLevelType w:val="hybridMultilevel"/>
    <w:tmpl w:val="E584BA6A"/>
    <w:lvl w:ilvl="0" w:tplc="CBE48C4C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A3F39AD"/>
    <w:multiLevelType w:val="hybridMultilevel"/>
    <w:tmpl w:val="12A6D69C"/>
    <w:lvl w:ilvl="0" w:tplc="8228D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ACF42A5"/>
    <w:multiLevelType w:val="hybridMultilevel"/>
    <w:tmpl w:val="BF72F3BC"/>
    <w:lvl w:ilvl="0" w:tplc="3CB8C928">
      <w:start w:val="1"/>
      <w:numFmt w:val="decimal"/>
      <w:lvlText w:val="%1)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3D2E2F0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FEF64CB"/>
    <w:multiLevelType w:val="hybridMultilevel"/>
    <w:tmpl w:val="2512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3331C"/>
    <w:multiLevelType w:val="multilevel"/>
    <w:tmpl w:val="CE285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5812C64"/>
    <w:multiLevelType w:val="hybridMultilevel"/>
    <w:tmpl w:val="9B6C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21EDE"/>
    <w:multiLevelType w:val="hybridMultilevel"/>
    <w:tmpl w:val="D5F23F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118F1"/>
    <w:multiLevelType w:val="hybridMultilevel"/>
    <w:tmpl w:val="26A04B4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B139C"/>
    <w:multiLevelType w:val="hybridMultilevel"/>
    <w:tmpl w:val="8CF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1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A5238"/>
    <w:multiLevelType w:val="hybridMultilevel"/>
    <w:tmpl w:val="6CE28578"/>
    <w:lvl w:ilvl="0" w:tplc="4E4067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484AF8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8"/>
  </w:num>
  <w:num w:numId="14">
    <w:abstractNumId w:val="35"/>
  </w:num>
  <w:num w:numId="15">
    <w:abstractNumId w:val="20"/>
  </w:num>
  <w:num w:numId="16">
    <w:abstractNumId w:val="30"/>
  </w:num>
  <w:num w:numId="17">
    <w:abstractNumId w:val="32"/>
  </w:num>
  <w:num w:numId="18">
    <w:abstractNumId w:val="18"/>
  </w:num>
  <w:num w:numId="19">
    <w:abstractNumId w:val="17"/>
  </w:num>
  <w:num w:numId="20">
    <w:abstractNumId w:val="31"/>
  </w:num>
  <w:num w:numId="21">
    <w:abstractNumId w:val="28"/>
  </w:num>
  <w:num w:numId="22">
    <w:abstractNumId w:val="7"/>
  </w:num>
  <w:num w:numId="23">
    <w:abstractNumId w:val="41"/>
  </w:num>
  <w:num w:numId="24">
    <w:abstractNumId w:val="22"/>
  </w:num>
  <w:num w:numId="25">
    <w:abstractNumId w:val="9"/>
  </w:num>
  <w:num w:numId="26">
    <w:abstractNumId w:val="11"/>
  </w:num>
  <w:num w:numId="27">
    <w:abstractNumId w:val="39"/>
  </w:num>
  <w:num w:numId="28">
    <w:abstractNumId w:val="25"/>
  </w:num>
  <w:num w:numId="29">
    <w:abstractNumId w:val="21"/>
  </w:num>
  <w:num w:numId="30">
    <w:abstractNumId w:val="10"/>
  </w:num>
  <w:num w:numId="31">
    <w:abstractNumId w:val="15"/>
  </w:num>
  <w:num w:numId="32">
    <w:abstractNumId w:val="42"/>
  </w:num>
  <w:num w:numId="33">
    <w:abstractNumId w:val="1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4"/>
  </w:num>
  <w:num w:numId="38">
    <w:abstractNumId w:val="27"/>
  </w:num>
  <w:num w:numId="39">
    <w:abstractNumId w:val="36"/>
  </w:num>
  <w:num w:numId="40">
    <w:abstractNumId w:val="6"/>
  </w:num>
  <w:num w:numId="41">
    <w:abstractNumId w:val="13"/>
  </w:num>
  <w:num w:numId="42">
    <w:abstractNumId w:val="19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D"/>
    <w:rsid w:val="001515EE"/>
    <w:rsid w:val="00267D1E"/>
    <w:rsid w:val="002E3ACB"/>
    <w:rsid w:val="00310D25"/>
    <w:rsid w:val="0048549A"/>
    <w:rsid w:val="00506823"/>
    <w:rsid w:val="0060077A"/>
    <w:rsid w:val="00637CAE"/>
    <w:rsid w:val="006C0B68"/>
    <w:rsid w:val="00731414"/>
    <w:rsid w:val="0073637F"/>
    <w:rsid w:val="00751270"/>
    <w:rsid w:val="008875E8"/>
    <w:rsid w:val="00904660"/>
    <w:rsid w:val="009068A4"/>
    <w:rsid w:val="0090696F"/>
    <w:rsid w:val="0094573A"/>
    <w:rsid w:val="00951E79"/>
    <w:rsid w:val="00A634DF"/>
    <w:rsid w:val="00AE26A7"/>
    <w:rsid w:val="00B61C63"/>
    <w:rsid w:val="00D2182B"/>
    <w:rsid w:val="00D30076"/>
    <w:rsid w:val="00D91F6C"/>
    <w:rsid w:val="00DB375D"/>
    <w:rsid w:val="00E46BBF"/>
    <w:rsid w:val="00E85717"/>
    <w:rsid w:val="00E90DB7"/>
    <w:rsid w:val="00EF00F3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uiPriority w:val="99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semiHidden/>
    <w:rsid w:val="00E46BBF"/>
    <w:rPr>
      <w:vertAlign w:val="superscript"/>
    </w:rPr>
  </w:style>
  <w:style w:type="character" w:styleId="aff2">
    <w:name w:val="annotation reference"/>
    <w:semiHidden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 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uiPriority w:val="99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semiHidden/>
    <w:rsid w:val="00E46BBF"/>
    <w:rPr>
      <w:vertAlign w:val="superscript"/>
    </w:rPr>
  </w:style>
  <w:style w:type="character" w:styleId="aff2">
    <w:name w:val="annotation reference"/>
    <w:semiHidden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 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kadastr_ns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fc-ns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edomstvennyy-tsentr-telefonnogo-obsluzhivaniy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53</Pages>
  <Words>19814</Words>
  <Characters>112940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2020-03-23T09:08:00Z</cp:lastPrinted>
  <dcterms:created xsi:type="dcterms:W3CDTF">2020-03-23T08:20:00Z</dcterms:created>
  <dcterms:modified xsi:type="dcterms:W3CDTF">2020-05-27T07:13:00Z</dcterms:modified>
</cp:coreProperties>
</file>