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814DE0" w:rsidP="000B401B">
      <w:pPr>
        <w:jc w:val="center"/>
      </w:pPr>
      <w:r w:rsidRPr="00814DE0">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3E34D3" w:rsidP="00C070CB">
      <w:pPr>
        <w:rPr>
          <w:b/>
        </w:rPr>
      </w:pPr>
      <w:r>
        <w:rPr>
          <w:rFonts w:ascii="Times New Roman" w:hAnsi="Times New Roman"/>
          <w:b/>
          <w:sz w:val="20"/>
          <w:szCs w:val="20"/>
        </w:rPr>
        <w:t>29</w:t>
      </w:r>
      <w:r w:rsidR="00DE2E9C">
        <w:rPr>
          <w:rFonts w:ascii="Times New Roman" w:hAnsi="Times New Roman"/>
          <w:b/>
          <w:sz w:val="20"/>
          <w:szCs w:val="20"/>
        </w:rPr>
        <w:t xml:space="preserve"> </w:t>
      </w:r>
      <w:r w:rsidR="00816348">
        <w:rPr>
          <w:rFonts w:ascii="Times New Roman" w:hAnsi="Times New Roman"/>
          <w:b/>
          <w:sz w:val="20"/>
          <w:szCs w:val="20"/>
        </w:rPr>
        <w:t xml:space="preserve"> января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w:t>
      </w:r>
      <w:r w:rsidR="00816348">
        <w:rPr>
          <w:rFonts w:ascii="Times New Roman" w:hAnsi="Times New Roman"/>
          <w:b/>
          <w:sz w:val="20"/>
          <w:szCs w:val="20"/>
        </w:rPr>
        <w:t xml:space="preserve">6 </w:t>
      </w:r>
      <w:r w:rsidR="007574D3" w:rsidRPr="00780D70">
        <w:rPr>
          <w:rFonts w:ascii="Times New Roman" w:hAnsi="Times New Roman"/>
          <w:b/>
          <w:sz w:val="20"/>
          <w:szCs w:val="20"/>
        </w:rPr>
        <w:t xml:space="preserve"> год                                                                                                                                          </w:t>
      </w:r>
      <w:r w:rsidR="007574D3" w:rsidRPr="007C5CA2">
        <w:rPr>
          <w:rFonts w:ascii="Times New Roman" w:hAnsi="Times New Roman"/>
          <w:b/>
          <w:sz w:val="20"/>
          <w:szCs w:val="20"/>
        </w:rPr>
        <w:t xml:space="preserve">№  </w:t>
      </w:r>
      <w:r>
        <w:rPr>
          <w:rFonts w:ascii="Times New Roman" w:hAnsi="Times New Roman"/>
          <w:b/>
          <w:sz w:val="20"/>
          <w:szCs w:val="20"/>
        </w:rPr>
        <w:t>2</w:t>
      </w:r>
    </w:p>
    <w:p w:rsidR="008C3661" w:rsidRDefault="008C3661" w:rsidP="008C3661">
      <w:pPr>
        <w:spacing w:after="0"/>
        <w:rPr>
          <w:rFonts w:ascii="Times New Roman" w:hAnsi="Times New Roman"/>
          <w:sz w:val="18"/>
          <w:szCs w:val="18"/>
        </w:rPr>
      </w:pPr>
    </w:p>
    <w:p w:rsidR="007F7596" w:rsidRPr="00DE2E9C" w:rsidRDefault="007F7596" w:rsidP="007F7596">
      <w:pPr>
        <w:widowControl w:val="0"/>
        <w:spacing w:after="0" w:line="240" w:lineRule="auto"/>
        <w:ind w:firstLine="709"/>
        <w:jc w:val="both"/>
        <w:rPr>
          <w:rFonts w:ascii="Times New Roman" w:hAnsi="Times New Roman"/>
          <w:sz w:val="18"/>
          <w:szCs w:val="18"/>
        </w:rPr>
      </w:pPr>
    </w:p>
    <w:p w:rsidR="00AF25FB" w:rsidRPr="00A5543E" w:rsidRDefault="00AF25FB" w:rsidP="00254E78">
      <w:pPr>
        <w:widowControl w:val="0"/>
        <w:spacing w:after="0" w:line="240" w:lineRule="auto"/>
        <w:ind w:firstLine="709"/>
        <w:jc w:val="both"/>
        <w:rPr>
          <w:rFonts w:ascii="Times New Roman" w:hAnsi="Times New Roman"/>
          <w:sz w:val="16"/>
          <w:szCs w:val="16"/>
        </w:rPr>
      </w:pPr>
    </w:p>
    <w:p w:rsidR="00A5543E" w:rsidRPr="00A5543E" w:rsidRDefault="00A5543E" w:rsidP="00A5543E">
      <w:pPr>
        <w:spacing w:after="0" w:line="240" w:lineRule="auto"/>
        <w:jc w:val="center"/>
        <w:rPr>
          <w:rFonts w:ascii="Times New Roman" w:hAnsi="Times New Roman"/>
          <w:sz w:val="16"/>
          <w:szCs w:val="16"/>
        </w:rPr>
      </w:pPr>
      <w:r w:rsidRPr="00A5543E">
        <w:rPr>
          <w:rFonts w:ascii="Times New Roman" w:hAnsi="Times New Roman"/>
          <w:sz w:val="16"/>
          <w:szCs w:val="16"/>
        </w:rPr>
        <w:t>АДМИНИСТРАЦИЯ</w:t>
      </w:r>
    </w:p>
    <w:p w:rsidR="00A5543E" w:rsidRPr="00A5543E" w:rsidRDefault="00A5543E" w:rsidP="00A5543E">
      <w:pPr>
        <w:spacing w:after="0" w:line="240" w:lineRule="auto"/>
        <w:jc w:val="center"/>
        <w:rPr>
          <w:rFonts w:ascii="Times New Roman" w:hAnsi="Times New Roman"/>
          <w:sz w:val="16"/>
          <w:szCs w:val="16"/>
        </w:rPr>
      </w:pPr>
      <w:r w:rsidRPr="00A5543E">
        <w:rPr>
          <w:rFonts w:ascii="Times New Roman" w:hAnsi="Times New Roman"/>
          <w:sz w:val="16"/>
          <w:szCs w:val="16"/>
        </w:rPr>
        <w:t>КИРЗИНСКОГО  СЕЛЬСОВЕТА</w:t>
      </w:r>
      <w:r w:rsidRPr="00A5543E">
        <w:rPr>
          <w:rFonts w:ascii="Times New Roman" w:hAnsi="Times New Roman"/>
          <w:sz w:val="16"/>
          <w:szCs w:val="16"/>
        </w:rPr>
        <w:br/>
        <w:t>ОРДЫНСКОГО  РАЙОНА  НОВОСИБИРСКОЙ  ОБЛАСТИ</w:t>
      </w:r>
    </w:p>
    <w:p w:rsidR="00A5543E" w:rsidRPr="00A5543E" w:rsidRDefault="00A5543E" w:rsidP="00A5543E">
      <w:pPr>
        <w:spacing w:after="0" w:line="240" w:lineRule="auto"/>
        <w:jc w:val="center"/>
        <w:rPr>
          <w:rFonts w:ascii="Times New Roman" w:hAnsi="Times New Roman"/>
          <w:sz w:val="16"/>
          <w:szCs w:val="16"/>
        </w:rPr>
      </w:pPr>
    </w:p>
    <w:p w:rsidR="00A5543E" w:rsidRPr="00A5543E" w:rsidRDefault="00A5543E" w:rsidP="00A5543E">
      <w:pPr>
        <w:spacing w:after="0" w:line="240" w:lineRule="auto"/>
        <w:jc w:val="center"/>
        <w:rPr>
          <w:rFonts w:ascii="Times New Roman" w:hAnsi="Times New Roman"/>
          <w:sz w:val="16"/>
          <w:szCs w:val="16"/>
        </w:rPr>
      </w:pPr>
      <w:r w:rsidRPr="00A5543E">
        <w:rPr>
          <w:rFonts w:ascii="Times New Roman" w:hAnsi="Times New Roman"/>
          <w:sz w:val="16"/>
          <w:szCs w:val="16"/>
        </w:rPr>
        <w:t>ПОСТАНОВЛЕНИЕ</w:t>
      </w:r>
    </w:p>
    <w:p w:rsidR="00A5543E" w:rsidRPr="00A5543E" w:rsidRDefault="00A5543E" w:rsidP="00A5543E">
      <w:pPr>
        <w:spacing w:after="0" w:line="240" w:lineRule="auto"/>
        <w:jc w:val="center"/>
        <w:rPr>
          <w:rFonts w:ascii="Times New Roman" w:hAnsi="Times New Roman"/>
          <w:sz w:val="16"/>
          <w:szCs w:val="16"/>
        </w:rPr>
      </w:pPr>
    </w:p>
    <w:p w:rsidR="00A5543E" w:rsidRDefault="00A5543E" w:rsidP="00A5543E">
      <w:pPr>
        <w:spacing w:after="0" w:line="240" w:lineRule="auto"/>
        <w:rPr>
          <w:rFonts w:ascii="Times New Roman" w:hAnsi="Times New Roman"/>
          <w:sz w:val="16"/>
          <w:szCs w:val="16"/>
        </w:rPr>
      </w:pPr>
      <w:r w:rsidRPr="00A5543E">
        <w:rPr>
          <w:rFonts w:ascii="Times New Roman" w:hAnsi="Times New Roman"/>
          <w:sz w:val="16"/>
          <w:szCs w:val="16"/>
        </w:rPr>
        <w:t xml:space="preserve">26.01.2016 года                                                                                                           </w:t>
      </w:r>
      <w:r w:rsidR="001E3529">
        <w:rPr>
          <w:rFonts w:ascii="Times New Roman" w:hAnsi="Times New Roman"/>
          <w:sz w:val="16"/>
          <w:szCs w:val="16"/>
        </w:rPr>
        <w:t xml:space="preserve">                                                                                          </w:t>
      </w:r>
      <w:r w:rsidRPr="00A5543E">
        <w:rPr>
          <w:rFonts w:ascii="Times New Roman" w:hAnsi="Times New Roman"/>
          <w:sz w:val="16"/>
          <w:szCs w:val="16"/>
        </w:rPr>
        <w:t xml:space="preserve">   № 11</w:t>
      </w:r>
    </w:p>
    <w:p w:rsidR="001E3529" w:rsidRPr="00A5543E" w:rsidRDefault="001E3529" w:rsidP="00A5543E">
      <w:pPr>
        <w:spacing w:after="0" w:line="240" w:lineRule="auto"/>
        <w:rPr>
          <w:rFonts w:ascii="Times New Roman" w:hAnsi="Times New Roman"/>
          <w:sz w:val="16"/>
          <w:szCs w:val="16"/>
        </w:rPr>
      </w:pPr>
    </w:p>
    <w:p w:rsidR="00A5543E" w:rsidRPr="00A5543E" w:rsidRDefault="00A5543E" w:rsidP="00A5543E">
      <w:pPr>
        <w:pStyle w:val="ConsPlusTitle"/>
        <w:jc w:val="center"/>
        <w:rPr>
          <w:rFonts w:ascii="Times New Roman" w:hAnsi="Times New Roman" w:cs="Times New Roman"/>
          <w:b w:val="0"/>
          <w:sz w:val="16"/>
          <w:szCs w:val="16"/>
        </w:rPr>
      </w:pPr>
      <w:r w:rsidRPr="00A5543E">
        <w:rPr>
          <w:rFonts w:ascii="Times New Roman" w:hAnsi="Times New Roman" w:cs="Times New Roman"/>
          <w:b w:val="0"/>
          <w:sz w:val="16"/>
          <w:szCs w:val="16"/>
        </w:rPr>
        <w:t xml:space="preserve">Об утверждении положения </w:t>
      </w:r>
    </w:p>
    <w:p w:rsidR="00A5543E" w:rsidRPr="00A5543E" w:rsidRDefault="00A5543E" w:rsidP="00A5543E">
      <w:pPr>
        <w:pStyle w:val="ConsPlusTitle"/>
        <w:jc w:val="center"/>
        <w:rPr>
          <w:rFonts w:ascii="Times New Roman" w:hAnsi="Times New Roman" w:cs="Times New Roman"/>
          <w:b w:val="0"/>
          <w:sz w:val="16"/>
          <w:szCs w:val="16"/>
        </w:rPr>
      </w:pPr>
      <w:r w:rsidRPr="00A5543E">
        <w:rPr>
          <w:rFonts w:ascii="Times New Roman" w:hAnsi="Times New Roman" w:cs="Times New Roman"/>
          <w:b w:val="0"/>
          <w:sz w:val="16"/>
          <w:szCs w:val="16"/>
        </w:rPr>
        <w:t>«О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543E" w:rsidRPr="00A5543E" w:rsidRDefault="00A5543E" w:rsidP="00A5543E">
      <w:pPr>
        <w:pStyle w:val="ConsPlusTitle"/>
        <w:jc w:val="center"/>
        <w:rPr>
          <w:rFonts w:ascii="Times New Roman" w:hAnsi="Times New Roman" w:cs="Times New Roman"/>
          <w:b w:val="0"/>
          <w:sz w:val="16"/>
          <w:szCs w:val="16"/>
        </w:rPr>
      </w:pPr>
    </w:p>
    <w:p w:rsidR="00A5543E" w:rsidRPr="00A5543E" w:rsidRDefault="00A5543E" w:rsidP="00A5543E">
      <w:pPr>
        <w:pStyle w:val="msonormalcxspmiddle"/>
        <w:autoSpaceDE w:val="0"/>
        <w:autoSpaceDN w:val="0"/>
        <w:adjustRightInd w:val="0"/>
        <w:spacing w:before="0" w:beforeAutospacing="0" w:after="0" w:afterAutospacing="0"/>
        <w:jc w:val="both"/>
        <w:rPr>
          <w:sz w:val="16"/>
          <w:szCs w:val="16"/>
        </w:rPr>
      </w:pPr>
      <w:r w:rsidRPr="00A5543E">
        <w:rPr>
          <w:color w:val="000000"/>
          <w:sz w:val="16"/>
          <w:szCs w:val="16"/>
        </w:rPr>
        <w:t xml:space="preserve">       </w:t>
      </w:r>
      <w:proofErr w:type="gramStart"/>
      <w:r w:rsidRPr="00A5543E">
        <w:rPr>
          <w:color w:val="000000"/>
          <w:sz w:val="16"/>
          <w:szCs w:val="16"/>
        </w:rPr>
        <w:t>Во исполнение пункта 8 Указа Президента Российской Федерации от 22.12.2015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A5543E" w:rsidRPr="00A5543E" w:rsidRDefault="00A5543E" w:rsidP="00A5543E">
      <w:pPr>
        <w:pStyle w:val="msonormalcxspmiddle"/>
        <w:autoSpaceDE w:val="0"/>
        <w:autoSpaceDN w:val="0"/>
        <w:adjustRightInd w:val="0"/>
        <w:spacing w:before="0" w:beforeAutospacing="0" w:after="0" w:afterAutospacing="0"/>
        <w:jc w:val="both"/>
        <w:rPr>
          <w:sz w:val="16"/>
          <w:szCs w:val="16"/>
        </w:rPr>
      </w:pPr>
      <w:r w:rsidRPr="00A5543E">
        <w:rPr>
          <w:sz w:val="16"/>
          <w:szCs w:val="16"/>
        </w:rPr>
        <w:t>ПОСТАНОВЛЯЮ:</w:t>
      </w:r>
    </w:p>
    <w:p w:rsidR="00A5543E" w:rsidRPr="00A5543E" w:rsidRDefault="00A5543E" w:rsidP="00A5543E">
      <w:pPr>
        <w:pStyle w:val="ConsPlusTitle"/>
        <w:jc w:val="both"/>
        <w:rPr>
          <w:rFonts w:ascii="Times New Roman" w:hAnsi="Times New Roman" w:cs="Times New Roman"/>
          <w:b w:val="0"/>
          <w:sz w:val="16"/>
          <w:szCs w:val="16"/>
        </w:rPr>
      </w:pPr>
      <w:r w:rsidRPr="00A5543E">
        <w:rPr>
          <w:rFonts w:ascii="Times New Roman" w:hAnsi="Times New Roman"/>
          <w:b w:val="0"/>
          <w:sz w:val="16"/>
          <w:szCs w:val="16"/>
        </w:rPr>
        <w:t>1.Утвердить прилагаемое</w:t>
      </w:r>
      <w:r w:rsidRPr="00A5543E">
        <w:rPr>
          <w:rFonts w:ascii="Times New Roman" w:hAnsi="Times New Roman" w:cs="Times New Roman"/>
          <w:b w:val="0"/>
          <w:sz w:val="16"/>
          <w:szCs w:val="16"/>
        </w:rPr>
        <w:t xml:space="preserve">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543E" w:rsidRPr="00A5543E" w:rsidRDefault="00A5543E" w:rsidP="00A5543E">
      <w:pPr>
        <w:pStyle w:val="1b"/>
        <w:autoSpaceDE w:val="0"/>
        <w:autoSpaceDN w:val="0"/>
        <w:adjustRightInd w:val="0"/>
        <w:spacing w:after="0" w:line="240" w:lineRule="auto"/>
        <w:ind w:left="0"/>
        <w:jc w:val="both"/>
        <w:rPr>
          <w:rFonts w:ascii="Times New Roman" w:hAnsi="Times New Roman"/>
          <w:sz w:val="16"/>
          <w:szCs w:val="16"/>
        </w:rPr>
      </w:pPr>
      <w:r w:rsidRPr="00A5543E">
        <w:rPr>
          <w:rFonts w:ascii="Times New Roman" w:hAnsi="Times New Roman"/>
          <w:sz w:val="16"/>
          <w:szCs w:val="16"/>
        </w:rPr>
        <w:t>2.Опубликовать настоящее постановление в  периодическом печатном издании «Кирзинский вестник» и разместить на официальном сайте Кирзинского  сельсовета.</w:t>
      </w:r>
    </w:p>
    <w:p w:rsidR="00A5543E" w:rsidRPr="00A5543E" w:rsidRDefault="00A5543E" w:rsidP="00A5543E">
      <w:pPr>
        <w:pStyle w:val="1b"/>
        <w:autoSpaceDE w:val="0"/>
        <w:autoSpaceDN w:val="0"/>
        <w:adjustRightInd w:val="0"/>
        <w:spacing w:after="0" w:line="240" w:lineRule="auto"/>
        <w:ind w:left="0"/>
        <w:jc w:val="both"/>
        <w:rPr>
          <w:rFonts w:ascii="Times New Roman" w:hAnsi="Times New Roman"/>
          <w:sz w:val="16"/>
          <w:szCs w:val="16"/>
        </w:rPr>
      </w:pPr>
      <w:r w:rsidRPr="00A5543E">
        <w:rPr>
          <w:rFonts w:ascii="Times New Roman" w:hAnsi="Times New Roman"/>
          <w:sz w:val="16"/>
          <w:szCs w:val="16"/>
        </w:rPr>
        <w:t>3.</w:t>
      </w:r>
      <w:proofErr w:type="gramStart"/>
      <w:r w:rsidRPr="00A5543E">
        <w:rPr>
          <w:rFonts w:ascii="Times New Roman" w:hAnsi="Times New Roman"/>
          <w:sz w:val="16"/>
          <w:szCs w:val="16"/>
        </w:rPr>
        <w:t>Контроль за</w:t>
      </w:r>
      <w:proofErr w:type="gramEnd"/>
      <w:r w:rsidRPr="00A5543E">
        <w:rPr>
          <w:rFonts w:ascii="Times New Roman" w:hAnsi="Times New Roman"/>
          <w:sz w:val="16"/>
          <w:szCs w:val="16"/>
        </w:rPr>
        <w:t xml:space="preserve"> исполнением данного постановления оставляю за собой.</w:t>
      </w:r>
    </w:p>
    <w:p w:rsidR="00A5543E" w:rsidRPr="00A5543E" w:rsidRDefault="00A5543E" w:rsidP="00A5543E">
      <w:pPr>
        <w:autoSpaceDE w:val="0"/>
        <w:autoSpaceDN w:val="0"/>
        <w:adjustRightInd w:val="0"/>
        <w:spacing w:after="0" w:line="240" w:lineRule="auto"/>
        <w:jc w:val="both"/>
        <w:rPr>
          <w:rFonts w:ascii="Times New Roman" w:hAnsi="Times New Roman"/>
          <w:sz w:val="16"/>
          <w:szCs w:val="16"/>
        </w:rPr>
      </w:pPr>
    </w:p>
    <w:p w:rsidR="001E3529" w:rsidRDefault="00A5543E" w:rsidP="001E3529">
      <w:pPr>
        <w:pStyle w:val="msonormalcxspmiddle"/>
        <w:autoSpaceDE w:val="0"/>
        <w:autoSpaceDN w:val="0"/>
        <w:adjustRightInd w:val="0"/>
        <w:spacing w:before="0" w:beforeAutospacing="0" w:after="0" w:afterAutospacing="0"/>
        <w:rPr>
          <w:sz w:val="16"/>
          <w:szCs w:val="16"/>
        </w:rPr>
      </w:pPr>
      <w:r w:rsidRPr="00A5543E">
        <w:rPr>
          <w:sz w:val="16"/>
          <w:szCs w:val="16"/>
        </w:rPr>
        <w:t xml:space="preserve">Глава Кирзинского сельсовета     </w:t>
      </w:r>
    </w:p>
    <w:p w:rsidR="00A5543E" w:rsidRPr="00A5543E" w:rsidRDefault="001E3529" w:rsidP="001E3529">
      <w:pPr>
        <w:pStyle w:val="msonormalcxspmiddle"/>
        <w:autoSpaceDE w:val="0"/>
        <w:autoSpaceDN w:val="0"/>
        <w:adjustRightInd w:val="0"/>
        <w:spacing w:before="0" w:beforeAutospacing="0" w:after="0" w:afterAutospacing="0"/>
        <w:rPr>
          <w:sz w:val="16"/>
          <w:szCs w:val="16"/>
        </w:rPr>
      </w:pPr>
      <w:r>
        <w:rPr>
          <w:sz w:val="16"/>
          <w:szCs w:val="16"/>
        </w:rPr>
        <w:t>Ордынского  района</w:t>
      </w:r>
      <w:r w:rsidR="00A5543E" w:rsidRPr="00A5543E">
        <w:rPr>
          <w:sz w:val="16"/>
          <w:szCs w:val="16"/>
        </w:rPr>
        <w:t xml:space="preserve">                                                                                                                                                                      </w:t>
      </w:r>
      <w:r>
        <w:rPr>
          <w:sz w:val="16"/>
          <w:szCs w:val="16"/>
        </w:rPr>
        <w:t xml:space="preserve"> </w:t>
      </w:r>
      <w:r w:rsidR="00A5543E" w:rsidRPr="00A5543E">
        <w:rPr>
          <w:sz w:val="16"/>
          <w:szCs w:val="16"/>
        </w:rPr>
        <w:t xml:space="preserve">                                                                                  Новосибирской области                             </w:t>
      </w:r>
      <w:r>
        <w:rPr>
          <w:sz w:val="16"/>
          <w:szCs w:val="16"/>
        </w:rPr>
        <w:t xml:space="preserve">                                                                                  </w:t>
      </w:r>
      <w:r w:rsidR="00A5543E" w:rsidRPr="00A5543E">
        <w:rPr>
          <w:sz w:val="16"/>
          <w:szCs w:val="16"/>
        </w:rPr>
        <w:t xml:space="preserve">                                                      </w:t>
      </w:r>
      <w:proofErr w:type="spellStart"/>
      <w:r w:rsidR="00A5543E" w:rsidRPr="00A5543E">
        <w:rPr>
          <w:sz w:val="16"/>
          <w:szCs w:val="16"/>
        </w:rPr>
        <w:t>Т.В.Чичина</w:t>
      </w:r>
      <w:proofErr w:type="spellEnd"/>
      <w:r w:rsidR="00A5543E" w:rsidRPr="00A5543E">
        <w:rPr>
          <w:sz w:val="16"/>
          <w:szCs w:val="16"/>
        </w:rPr>
        <w:t xml:space="preserve"> </w:t>
      </w:r>
    </w:p>
    <w:p w:rsidR="00A5543E" w:rsidRPr="00A5543E" w:rsidRDefault="00A5543E" w:rsidP="001E3529">
      <w:pPr>
        <w:pStyle w:val="msonormalcxspmiddle"/>
        <w:autoSpaceDE w:val="0"/>
        <w:autoSpaceDN w:val="0"/>
        <w:adjustRightInd w:val="0"/>
        <w:spacing w:before="0" w:beforeAutospacing="0" w:after="0" w:afterAutospacing="0"/>
        <w:rPr>
          <w:sz w:val="16"/>
          <w:szCs w:val="16"/>
        </w:rPr>
      </w:pPr>
    </w:p>
    <w:p w:rsidR="00A5543E" w:rsidRPr="00A5543E" w:rsidRDefault="00A5543E" w:rsidP="001E3529">
      <w:pPr>
        <w:pStyle w:val="msonormalcxspmiddle"/>
        <w:autoSpaceDE w:val="0"/>
        <w:autoSpaceDN w:val="0"/>
        <w:adjustRightInd w:val="0"/>
        <w:spacing w:before="0" w:beforeAutospacing="0" w:after="0" w:afterAutospacing="0"/>
        <w:rPr>
          <w:sz w:val="16"/>
          <w:szCs w:val="16"/>
        </w:rPr>
      </w:pPr>
    </w:p>
    <w:p w:rsidR="00A5543E" w:rsidRPr="00A5543E" w:rsidRDefault="00A5543E" w:rsidP="001E3529">
      <w:pPr>
        <w:pStyle w:val="msonormalcxspmiddle"/>
        <w:autoSpaceDE w:val="0"/>
        <w:autoSpaceDN w:val="0"/>
        <w:adjustRightInd w:val="0"/>
        <w:spacing w:before="0" w:beforeAutospacing="0" w:after="0" w:afterAutospacing="0"/>
        <w:rPr>
          <w:sz w:val="16"/>
          <w:szCs w:val="16"/>
        </w:rPr>
      </w:pPr>
    </w:p>
    <w:p w:rsidR="00A5543E" w:rsidRPr="00A5543E" w:rsidRDefault="00A5543E" w:rsidP="00A5543E">
      <w:pPr>
        <w:pStyle w:val="ConsPlusTitle"/>
        <w:ind w:left="5670"/>
        <w:jc w:val="center"/>
        <w:rPr>
          <w:rFonts w:ascii="Times New Roman" w:hAnsi="Times New Roman" w:cs="Times New Roman"/>
          <w:b w:val="0"/>
          <w:sz w:val="16"/>
          <w:szCs w:val="16"/>
        </w:rPr>
      </w:pPr>
    </w:p>
    <w:p w:rsidR="00A5543E" w:rsidRPr="00A5543E" w:rsidRDefault="00A5543E" w:rsidP="00A5543E">
      <w:pPr>
        <w:pStyle w:val="ConsPlusTitle"/>
        <w:ind w:left="5670"/>
        <w:jc w:val="right"/>
        <w:rPr>
          <w:rFonts w:ascii="Times New Roman" w:hAnsi="Times New Roman" w:cs="Times New Roman"/>
          <w:b w:val="0"/>
          <w:sz w:val="16"/>
          <w:szCs w:val="16"/>
        </w:rPr>
      </w:pPr>
      <w:r w:rsidRPr="00A5543E">
        <w:rPr>
          <w:rFonts w:ascii="Times New Roman" w:hAnsi="Times New Roman" w:cs="Times New Roman"/>
          <w:b w:val="0"/>
          <w:sz w:val="16"/>
          <w:szCs w:val="16"/>
        </w:rPr>
        <w:t>УТВЕРЖДЕНО</w:t>
      </w:r>
    </w:p>
    <w:p w:rsidR="00A5543E" w:rsidRPr="00A5543E" w:rsidRDefault="00A5543E" w:rsidP="00A5543E">
      <w:pPr>
        <w:pStyle w:val="ConsPlusTitle"/>
        <w:ind w:left="5670"/>
        <w:jc w:val="right"/>
        <w:rPr>
          <w:rFonts w:ascii="Times New Roman" w:hAnsi="Times New Roman" w:cs="Times New Roman"/>
          <w:b w:val="0"/>
          <w:sz w:val="16"/>
          <w:szCs w:val="16"/>
        </w:rPr>
      </w:pPr>
      <w:r w:rsidRPr="00A5543E">
        <w:rPr>
          <w:rFonts w:ascii="Times New Roman" w:hAnsi="Times New Roman" w:cs="Times New Roman"/>
          <w:b w:val="0"/>
          <w:sz w:val="16"/>
          <w:szCs w:val="16"/>
        </w:rPr>
        <w:t xml:space="preserve">Постановлением администрации Кирзинского сельсовета </w:t>
      </w:r>
    </w:p>
    <w:p w:rsidR="00A5543E" w:rsidRPr="00A5543E" w:rsidRDefault="00A5543E" w:rsidP="00A5543E">
      <w:pPr>
        <w:pStyle w:val="ConsPlusTitle"/>
        <w:ind w:left="5670"/>
        <w:jc w:val="right"/>
        <w:rPr>
          <w:rFonts w:ascii="Times New Roman" w:hAnsi="Times New Roman" w:cs="Times New Roman"/>
          <w:b w:val="0"/>
          <w:sz w:val="16"/>
          <w:szCs w:val="16"/>
        </w:rPr>
      </w:pPr>
      <w:r w:rsidRPr="00A5543E">
        <w:rPr>
          <w:rFonts w:ascii="Times New Roman" w:hAnsi="Times New Roman" w:cs="Times New Roman"/>
          <w:b w:val="0"/>
          <w:sz w:val="16"/>
          <w:szCs w:val="16"/>
        </w:rPr>
        <w:t xml:space="preserve">Ордынского района </w:t>
      </w:r>
    </w:p>
    <w:p w:rsidR="00A5543E" w:rsidRPr="00A5543E" w:rsidRDefault="00A5543E" w:rsidP="00A5543E">
      <w:pPr>
        <w:pStyle w:val="ConsPlusTitle"/>
        <w:ind w:left="5670"/>
        <w:jc w:val="right"/>
        <w:rPr>
          <w:rFonts w:ascii="Times New Roman" w:hAnsi="Times New Roman" w:cs="Times New Roman"/>
          <w:b w:val="0"/>
          <w:sz w:val="16"/>
          <w:szCs w:val="16"/>
        </w:rPr>
      </w:pPr>
      <w:r w:rsidRPr="00A5543E">
        <w:rPr>
          <w:rFonts w:ascii="Times New Roman" w:hAnsi="Times New Roman" w:cs="Times New Roman"/>
          <w:b w:val="0"/>
          <w:sz w:val="16"/>
          <w:szCs w:val="16"/>
        </w:rPr>
        <w:t xml:space="preserve">Новосибирской области </w:t>
      </w:r>
    </w:p>
    <w:p w:rsidR="00A5543E" w:rsidRPr="00A5543E" w:rsidRDefault="00A5543E" w:rsidP="00A5543E">
      <w:pPr>
        <w:pStyle w:val="ConsPlusTitle"/>
        <w:ind w:left="5670"/>
        <w:jc w:val="right"/>
        <w:rPr>
          <w:rFonts w:ascii="Times New Roman" w:hAnsi="Times New Roman" w:cs="Times New Roman"/>
          <w:b w:val="0"/>
          <w:sz w:val="16"/>
          <w:szCs w:val="16"/>
        </w:rPr>
      </w:pPr>
      <w:r w:rsidRPr="00A5543E">
        <w:rPr>
          <w:rFonts w:ascii="Times New Roman" w:hAnsi="Times New Roman" w:cs="Times New Roman"/>
          <w:b w:val="0"/>
          <w:sz w:val="16"/>
          <w:szCs w:val="16"/>
        </w:rPr>
        <w:t>от 26.01.2016 года № 11</w:t>
      </w:r>
    </w:p>
    <w:p w:rsidR="00A5543E" w:rsidRPr="00A5543E" w:rsidRDefault="00A5543E" w:rsidP="00A5543E">
      <w:pPr>
        <w:pStyle w:val="ConsPlusTitle"/>
        <w:jc w:val="center"/>
        <w:rPr>
          <w:rFonts w:ascii="Times New Roman" w:hAnsi="Times New Roman" w:cs="Times New Roman"/>
          <w:sz w:val="16"/>
          <w:szCs w:val="16"/>
        </w:rPr>
      </w:pPr>
      <w:bookmarkStart w:id="0" w:name="P122"/>
      <w:bookmarkEnd w:id="0"/>
    </w:p>
    <w:p w:rsidR="00A5543E" w:rsidRPr="00A5543E" w:rsidRDefault="00A5543E" w:rsidP="00A5543E">
      <w:pPr>
        <w:pStyle w:val="ConsPlusTitle"/>
        <w:jc w:val="center"/>
        <w:rPr>
          <w:rFonts w:ascii="Times New Roman" w:hAnsi="Times New Roman" w:cs="Times New Roman"/>
          <w:sz w:val="16"/>
          <w:szCs w:val="16"/>
        </w:rPr>
      </w:pPr>
      <w:r w:rsidRPr="00A5543E">
        <w:rPr>
          <w:rFonts w:ascii="Times New Roman" w:hAnsi="Times New Roman" w:cs="Times New Roman"/>
          <w:sz w:val="16"/>
          <w:szCs w:val="16"/>
        </w:rPr>
        <w:t xml:space="preserve">Положение </w:t>
      </w:r>
    </w:p>
    <w:p w:rsidR="00A5543E" w:rsidRPr="00A5543E" w:rsidRDefault="00A5543E" w:rsidP="00A5543E">
      <w:pPr>
        <w:pStyle w:val="ConsPlusTitle"/>
        <w:jc w:val="center"/>
        <w:rPr>
          <w:rFonts w:ascii="Times New Roman" w:hAnsi="Times New Roman" w:cs="Times New Roman"/>
          <w:sz w:val="16"/>
          <w:szCs w:val="16"/>
        </w:rPr>
      </w:pPr>
      <w:r w:rsidRPr="00A5543E">
        <w:rPr>
          <w:rFonts w:ascii="Times New Roman" w:hAnsi="Times New Roman" w:cs="Times New Roman"/>
          <w:sz w:val="16"/>
          <w:szCs w:val="16"/>
        </w:rPr>
        <w:t>о порядке сообщения лицами, замещающими муниципальные должности администрации Кирзинского сельсовета Ордынского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543E" w:rsidRPr="00A5543E" w:rsidRDefault="00A5543E" w:rsidP="00A5543E">
      <w:pPr>
        <w:pStyle w:val="ConsPlusNormal"/>
        <w:jc w:val="both"/>
        <w:rPr>
          <w:rFonts w:ascii="Times New Roman" w:hAnsi="Times New Roman"/>
          <w:sz w:val="16"/>
          <w:szCs w:val="16"/>
        </w:rPr>
      </w:pPr>
    </w:p>
    <w:p w:rsidR="00A5543E" w:rsidRPr="00A5543E" w:rsidRDefault="00A5543E" w:rsidP="00A5543E">
      <w:pPr>
        <w:pStyle w:val="ConsPlusTitle"/>
        <w:ind w:firstLine="709"/>
        <w:jc w:val="both"/>
        <w:rPr>
          <w:rFonts w:ascii="Times New Roman" w:hAnsi="Times New Roman" w:cs="Times New Roman"/>
          <w:b w:val="0"/>
          <w:sz w:val="16"/>
          <w:szCs w:val="16"/>
        </w:rPr>
      </w:pPr>
      <w:r w:rsidRPr="00A5543E">
        <w:rPr>
          <w:rFonts w:ascii="Times New Roman" w:hAnsi="Times New Roman" w:cs="Times New Roman"/>
          <w:b w:val="0"/>
          <w:sz w:val="16"/>
          <w:szCs w:val="16"/>
        </w:rPr>
        <w:t>1. Настоящим Положением определяется порядок сообщения лицами, замещающими муниципальные должности администрации Кирзинского сельсовета Ордынского района Новосибирской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2. Лица, замещающие муниципальные должности, обязаны в соответствии с частью 4.1 статьи 12.1 Федерального закона от 25.12.2008 № 273-ФЗ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5543E" w:rsidRPr="00A5543E" w:rsidRDefault="00A5543E" w:rsidP="00A5543E">
      <w:pPr>
        <w:pStyle w:val="ConsPlusNormal"/>
        <w:ind w:firstLine="709"/>
        <w:jc w:val="both"/>
        <w:rPr>
          <w:rFonts w:ascii="Times New Roman" w:hAnsi="Times New Roman"/>
          <w:sz w:val="16"/>
          <w:szCs w:val="16"/>
        </w:rPr>
      </w:pPr>
      <w:bookmarkStart w:id="1" w:name="P133"/>
      <w:bookmarkEnd w:id="1"/>
      <w:r w:rsidRPr="00A5543E">
        <w:rPr>
          <w:rFonts w:ascii="Times New Roman" w:hAnsi="Times New Roman"/>
          <w:sz w:val="16"/>
          <w:szCs w:val="16"/>
        </w:rPr>
        <w:t>3. Лицо, замещающее муниципальную должность, направляет в комиссию по соблюдению требований к служебному поведению муниципальных служащих и урегулированию конфликта интересов администрации Кирзинского сельсовета Ордынского района Новосибирской области (далее – Комиссия)</w:t>
      </w:r>
      <w:r w:rsidRPr="00A5543E">
        <w:rPr>
          <w:rStyle w:val="afb"/>
          <w:rFonts w:ascii="Times New Roman" w:hAnsi="Times New Roman"/>
          <w:sz w:val="16"/>
          <w:szCs w:val="16"/>
        </w:rPr>
        <w:footnoteReference w:id="2"/>
      </w:r>
      <w:r w:rsidRPr="00A5543E">
        <w:rPr>
          <w:rFonts w:ascii="Times New Roman" w:hAnsi="Times New Roman"/>
          <w:sz w:val="16"/>
          <w:szCs w:val="16"/>
        </w:rPr>
        <w:t xml:space="preserve">уведомление, составленное по форме согласно </w:t>
      </w:r>
      <w:hyperlink w:anchor="P179" w:history="1">
        <w:r w:rsidRPr="00A5543E">
          <w:rPr>
            <w:rFonts w:ascii="Times New Roman" w:hAnsi="Times New Roman"/>
            <w:sz w:val="16"/>
            <w:szCs w:val="16"/>
          </w:rPr>
          <w:t>приложению к</w:t>
        </w:r>
      </w:hyperlink>
      <w:r w:rsidRPr="00A5543E">
        <w:rPr>
          <w:rFonts w:ascii="Times New Roman" w:hAnsi="Times New Roman"/>
          <w:sz w:val="16"/>
          <w:szCs w:val="16"/>
        </w:rPr>
        <w:t xml:space="preserve"> настоящему Положению.</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4. Уведомление рассматривает председатель Комиссии.</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5.</w:t>
      </w:r>
      <w:bookmarkStart w:id="2" w:name="P136"/>
      <w:bookmarkEnd w:id="2"/>
      <w:r w:rsidRPr="00A5543E">
        <w:rPr>
          <w:rFonts w:ascii="Times New Roman" w:hAnsi="Times New Roman"/>
          <w:sz w:val="16"/>
          <w:szCs w:val="16"/>
        </w:rPr>
        <w:t> По поручению председателя Комиссии уведомление может быть предварительно рассмотрено в структурном подразделении или должностным лицом, к чьим полномочиям относится решение вопросов профилактики коррупционных и иных правонарушений (далее – подразделение (должностное лицо)).</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6. По результатам предварительного рассмотрения уведомлений подразделением (должностным лицом) подготавливается мотивированное заключение на каждое из них.</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lastRenderedPageBreak/>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7 рабочих дней со дня поступления уведомлений в подразделение (должностному лицу).</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7. Председателем Комиссии по результатам рассмотрения уведомлений принимается одно из следующих решений:</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а) признать, что при исполнении должностных обязанностей лицом, направившим уведомление, конфликт интересов отсутствует;</w:t>
      </w:r>
    </w:p>
    <w:p w:rsidR="00A5543E" w:rsidRPr="00A5543E" w:rsidRDefault="00A5543E" w:rsidP="00A5543E">
      <w:pPr>
        <w:pStyle w:val="ConsPlusNormal"/>
        <w:ind w:firstLine="709"/>
        <w:jc w:val="both"/>
        <w:rPr>
          <w:rFonts w:ascii="Times New Roman" w:hAnsi="Times New Roman"/>
          <w:sz w:val="16"/>
          <w:szCs w:val="16"/>
        </w:rPr>
      </w:pPr>
      <w:bookmarkStart w:id="3" w:name="P148"/>
      <w:bookmarkEnd w:id="3"/>
      <w:r w:rsidRPr="00A5543E">
        <w:rPr>
          <w:rFonts w:ascii="Times New Roman" w:hAnsi="Times New Roman"/>
          <w:sz w:val="16"/>
          <w:szCs w:val="1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5543E" w:rsidRPr="00A5543E" w:rsidRDefault="00A5543E" w:rsidP="00A5543E">
      <w:pPr>
        <w:pStyle w:val="ConsPlusNormal"/>
        <w:ind w:firstLine="709"/>
        <w:jc w:val="both"/>
        <w:rPr>
          <w:rFonts w:ascii="Times New Roman" w:hAnsi="Times New Roman"/>
          <w:sz w:val="16"/>
          <w:szCs w:val="16"/>
        </w:rPr>
      </w:pPr>
      <w:bookmarkStart w:id="4" w:name="P149"/>
      <w:bookmarkEnd w:id="4"/>
      <w:r w:rsidRPr="00A5543E">
        <w:rPr>
          <w:rFonts w:ascii="Times New Roman" w:hAnsi="Times New Roman"/>
          <w:sz w:val="16"/>
          <w:szCs w:val="16"/>
        </w:rPr>
        <w:t>в) признать, что лицом, направившим уведомление, не соблюдались требования об урегулировании конфликта интересов.</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 xml:space="preserve">8. В случае принятия решения, предусмотренного </w:t>
      </w:r>
      <w:hyperlink w:anchor="P148" w:history="1">
        <w:r w:rsidRPr="00A5543E">
          <w:rPr>
            <w:rFonts w:ascii="Times New Roman" w:hAnsi="Times New Roman"/>
            <w:sz w:val="16"/>
            <w:szCs w:val="16"/>
          </w:rPr>
          <w:t xml:space="preserve">подпунктом «б» пункта </w:t>
        </w:r>
      </w:hyperlink>
      <w:r w:rsidRPr="00A5543E">
        <w:rPr>
          <w:rFonts w:ascii="Times New Roman" w:hAnsi="Times New Roman"/>
          <w:sz w:val="16"/>
          <w:szCs w:val="16"/>
        </w:rPr>
        <w:t>7 настоящего Положения,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 xml:space="preserve">9. В случае принятия решений, предусмотренных </w:t>
      </w:r>
      <w:hyperlink w:anchor="P148" w:history="1">
        <w:r w:rsidRPr="00A5543E">
          <w:rPr>
            <w:rFonts w:ascii="Times New Roman" w:hAnsi="Times New Roman"/>
            <w:sz w:val="16"/>
            <w:szCs w:val="16"/>
          </w:rPr>
          <w:t>подпунктами «б</w:t>
        </w:r>
      </w:hyperlink>
      <w:r w:rsidRPr="00A5543E">
        <w:rPr>
          <w:rFonts w:ascii="Times New Roman" w:hAnsi="Times New Roman"/>
          <w:sz w:val="16"/>
          <w:szCs w:val="16"/>
        </w:rPr>
        <w:t xml:space="preserve">» и </w:t>
      </w:r>
      <w:hyperlink w:anchor="P149" w:history="1">
        <w:r w:rsidRPr="00A5543E">
          <w:rPr>
            <w:rFonts w:ascii="Times New Roman" w:hAnsi="Times New Roman"/>
            <w:sz w:val="16"/>
            <w:szCs w:val="16"/>
          </w:rPr>
          <w:t xml:space="preserve">«в» пункта </w:t>
        </w:r>
      </w:hyperlink>
      <w:r w:rsidRPr="00A5543E">
        <w:rPr>
          <w:rFonts w:ascii="Times New Roman" w:hAnsi="Times New Roman"/>
          <w:sz w:val="16"/>
          <w:szCs w:val="16"/>
        </w:rPr>
        <w:t>7 настоящего Положения, председатель Комиссии представляет доклад глав</w:t>
      </w:r>
      <w:r w:rsidRPr="00A5543E">
        <w:rPr>
          <w:rFonts w:ascii="Times New Roman" w:hAnsi="Times New Roman"/>
          <w:b/>
          <w:sz w:val="16"/>
          <w:szCs w:val="16"/>
        </w:rPr>
        <w:t xml:space="preserve">е </w:t>
      </w:r>
      <w:r w:rsidRPr="00A5543E">
        <w:rPr>
          <w:rFonts w:ascii="Times New Roman" w:hAnsi="Times New Roman"/>
          <w:sz w:val="16"/>
          <w:szCs w:val="16"/>
        </w:rPr>
        <w:t>администрации Кирзинского сельсовета Ордынского района Новосибирской области.</w:t>
      </w:r>
    </w:p>
    <w:p w:rsidR="00A5543E" w:rsidRPr="00A5543E" w:rsidRDefault="00A5543E" w:rsidP="00A5543E">
      <w:pPr>
        <w:pStyle w:val="ConsPlusNormal"/>
        <w:ind w:firstLine="709"/>
        <w:jc w:val="both"/>
        <w:rPr>
          <w:rFonts w:ascii="Times New Roman" w:hAnsi="Times New Roman"/>
          <w:sz w:val="16"/>
          <w:szCs w:val="16"/>
        </w:rPr>
      </w:pPr>
      <w:r w:rsidRPr="00A5543E">
        <w:rPr>
          <w:rFonts w:ascii="Times New Roman" w:hAnsi="Times New Roman"/>
          <w:sz w:val="16"/>
          <w:szCs w:val="16"/>
        </w:rPr>
        <w:t xml:space="preserve">10. По решению председателя Комиссии уведомление, мотивированное заключение и иные материалы могут быть рассмотрены на заседании Комиссии в порядке, установленном </w:t>
      </w:r>
      <w:hyperlink r:id="rId7" w:history="1">
        <w:r w:rsidRPr="00A5543E">
          <w:rPr>
            <w:rFonts w:ascii="Times New Roman" w:hAnsi="Times New Roman"/>
            <w:sz w:val="16"/>
            <w:szCs w:val="16"/>
          </w:rPr>
          <w:t>Положением</w:t>
        </w:r>
      </w:hyperlink>
      <w:r w:rsidRPr="00A5543E">
        <w:rPr>
          <w:sz w:val="16"/>
          <w:szCs w:val="16"/>
        </w:rPr>
        <w:t xml:space="preserve"> </w:t>
      </w:r>
      <w:r w:rsidRPr="00A5543E">
        <w:rPr>
          <w:rFonts w:ascii="Times New Roman" w:hAnsi="Times New Roman"/>
          <w:sz w:val="16"/>
          <w:szCs w:val="16"/>
        </w:rPr>
        <w:t>о Комиссии.</w:t>
      </w:r>
    </w:p>
    <w:p w:rsidR="00A5543E" w:rsidRPr="00A5543E" w:rsidRDefault="00A5543E" w:rsidP="00A5543E">
      <w:pPr>
        <w:pStyle w:val="ConsPlusNormal"/>
        <w:jc w:val="both"/>
        <w:rPr>
          <w:rFonts w:ascii="Times New Roman" w:hAnsi="Times New Roman"/>
          <w:sz w:val="16"/>
          <w:szCs w:val="16"/>
        </w:rPr>
      </w:pPr>
    </w:p>
    <w:p w:rsidR="00A5543E" w:rsidRPr="00A5543E" w:rsidRDefault="00A5543E" w:rsidP="00A5543E">
      <w:pPr>
        <w:pStyle w:val="ConsPlusNormal"/>
        <w:ind w:left="4536"/>
        <w:jc w:val="center"/>
        <w:rPr>
          <w:rFonts w:ascii="Times New Roman" w:hAnsi="Times New Roman"/>
          <w:sz w:val="16"/>
          <w:szCs w:val="16"/>
        </w:rPr>
      </w:pPr>
    </w:p>
    <w:p w:rsidR="00A5543E" w:rsidRPr="00A5543E" w:rsidRDefault="00A5543E" w:rsidP="00A5543E">
      <w:pPr>
        <w:pStyle w:val="ConsPlusNormal"/>
        <w:ind w:left="4536"/>
        <w:jc w:val="center"/>
        <w:rPr>
          <w:rFonts w:ascii="Times New Roman" w:hAnsi="Times New Roman"/>
          <w:sz w:val="16"/>
          <w:szCs w:val="16"/>
        </w:rPr>
      </w:pPr>
    </w:p>
    <w:p w:rsidR="00A5543E" w:rsidRPr="00A5543E" w:rsidRDefault="00A5543E" w:rsidP="00A5543E">
      <w:pPr>
        <w:pStyle w:val="ConsPlusNormal"/>
        <w:ind w:left="4536"/>
        <w:jc w:val="center"/>
        <w:rPr>
          <w:rFonts w:ascii="Times New Roman" w:hAnsi="Times New Roman"/>
          <w:sz w:val="16"/>
          <w:szCs w:val="16"/>
        </w:rPr>
      </w:pPr>
    </w:p>
    <w:p w:rsidR="00A5543E" w:rsidRPr="00A5543E" w:rsidRDefault="00A5543E" w:rsidP="00A5543E">
      <w:pPr>
        <w:pStyle w:val="ConsPlusNormal"/>
        <w:ind w:left="4536"/>
        <w:jc w:val="center"/>
        <w:rPr>
          <w:rFonts w:ascii="Times New Roman" w:hAnsi="Times New Roman"/>
          <w:sz w:val="16"/>
          <w:szCs w:val="16"/>
        </w:rPr>
      </w:pPr>
    </w:p>
    <w:p w:rsidR="00A5543E" w:rsidRPr="00A5543E" w:rsidRDefault="00A5543E" w:rsidP="00A5543E">
      <w:pPr>
        <w:pStyle w:val="ConsPlusNormal"/>
        <w:ind w:left="4536"/>
        <w:jc w:val="right"/>
        <w:rPr>
          <w:rFonts w:ascii="Times New Roman" w:hAnsi="Times New Roman"/>
          <w:sz w:val="16"/>
          <w:szCs w:val="16"/>
        </w:rPr>
      </w:pPr>
      <w:r w:rsidRPr="00A5543E">
        <w:rPr>
          <w:rFonts w:ascii="Times New Roman" w:hAnsi="Times New Roman"/>
          <w:sz w:val="16"/>
          <w:szCs w:val="16"/>
        </w:rPr>
        <w:t xml:space="preserve">Приложение </w:t>
      </w:r>
    </w:p>
    <w:p w:rsidR="00A5543E" w:rsidRPr="00A5543E" w:rsidRDefault="00A5543E" w:rsidP="00A5543E">
      <w:pPr>
        <w:pStyle w:val="ConsPlusTitle"/>
        <w:ind w:left="4536"/>
        <w:jc w:val="right"/>
        <w:rPr>
          <w:rFonts w:ascii="Times New Roman" w:hAnsi="Times New Roman" w:cs="Times New Roman"/>
          <w:b w:val="0"/>
          <w:sz w:val="16"/>
          <w:szCs w:val="16"/>
        </w:rPr>
      </w:pPr>
      <w:r w:rsidRPr="00A5543E">
        <w:rPr>
          <w:rFonts w:ascii="Times New Roman" w:hAnsi="Times New Roman" w:cs="Times New Roman"/>
          <w:b w:val="0"/>
          <w:sz w:val="16"/>
          <w:szCs w:val="16"/>
        </w:rPr>
        <w:t xml:space="preserve">к  Положению о порядке сообщения лицами, замещающими муниципальные должности администрации Кирзинского сельсовета Ордынского района Новосибирской области </w:t>
      </w:r>
      <w:r w:rsidRPr="00A5543E">
        <w:rPr>
          <w:rFonts w:ascii="Times New Roman" w:hAnsi="Times New Roman" w:cs="Times New Roman"/>
          <w:b w:val="0"/>
          <w:i/>
          <w:sz w:val="16"/>
          <w:szCs w:val="16"/>
        </w:rPr>
        <w:t xml:space="preserve"> </w:t>
      </w:r>
      <w:r w:rsidRPr="00A5543E">
        <w:rPr>
          <w:rFonts w:ascii="Times New Roman" w:hAnsi="Times New Roman" w:cs="Times New Roman"/>
          <w:b w:val="0"/>
          <w:sz w:val="16"/>
          <w:szCs w:val="16"/>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A5543E" w:rsidRPr="00A5543E" w:rsidRDefault="00A5543E" w:rsidP="00A5543E">
      <w:pPr>
        <w:pStyle w:val="ConsPlusTitle"/>
        <w:ind w:left="4536"/>
        <w:jc w:val="right"/>
        <w:rPr>
          <w:rFonts w:ascii="Times New Roman" w:hAnsi="Times New Roman" w:cs="Times New Roman"/>
          <w:sz w:val="16"/>
          <w:szCs w:val="16"/>
        </w:rPr>
      </w:pPr>
    </w:p>
    <w:p w:rsidR="00A5543E" w:rsidRPr="00A5543E" w:rsidRDefault="00A5543E" w:rsidP="00A5543E">
      <w:pPr>
        <w:pStyle w:val="ConsPlusNonformat"/>
        <w:ind w:left="4395"/>
        <w:jc w:val="both"/>
        <w:rPr>
          <w:rFonts w:ascii="Times New Roman" w:hAnsi="Times New Roman" w:cs="Times New Roman"/>
          <w:i/>
          <w:sz w:val="16"/>
          <w:szCs w:val="16"/>
        </w:rPr>
      </w:pPr>
      <w:r w:rsidRPr="00A5543E">
        <w:rPr>
          <w:rFonts w:ascii="Times New Roman" w:hAnsi="Times New Roman" w:cs="Times New Roman"/>
          <w:sz w:val="16"/>
          <w:szCs w:val="16"/>
        </w:rPr>
        <w:t xml:space="preserve">Председателю Комиссии по соблюдению требований к служебному поведению муниципальных служащих  и урегулированию конфликта интересов администрации Кирзинского сельсовета Ордынского района Новосибирской области </w:t>
      </w:r>
      <w:r w:rsidRPr="00A5543E">
        <w:rPr>
          <w:rFonts w:ascii="Times New Roman" w:hAnsi="Times New Roman" w:cs="Times New Roman"/>
          <w:i/>
          <w:sz w:val="16"/>
          <w:szCs w:val="16"/>
        </w:rPr>
        <w:t xml:space="preserve"> </w:t>
      </w:r>
    </w:p>
    <w:p w:rsidR="00A5543E" w:rsidRPr="00A5543E" w:rsidRDefault="00A5543E" w:rsidP="00A5543E">
      <w:pPr>
        <w:pStyle w:val="ConsPlusNonformat"/>
        <w:ind w:left="4395"/>
        <w:jc w:val="both"/>
        <w:rPr>
          <w:rFonts w:ascii="Times New Roman" w:hAnsi="Times New Roman" w:cs="Times New Roman"/>
          <w:sz w:val="16"/>
          <w:szCs w:val="16"/>
        </w:rPr>
      </w:pPr>
      <w:r w:rsidRPr="00A5543E">
        <w:rPr>
          <w:rFonts w:ascii="Times New Roman" w:hAnsi="Times New Roman" w:cs="Times New Roman"/>
          <w:sz w:val="16"/>
          <w:szCs w:val="16"/>
        </w:rPr>
        <w:t>от________________________________________________________________________________</w:t>
      </w:r>
    </w:p>
    <w:p w:rsidR="00A5543E" w:rsidRPr="00A5543E" w:rsidRDefault="00A5543E" w:rsidP="00A5543E">
      <w:pPr>
        <w:pStyle w:val="ConsPlusNonformat"/>
        <w:ind w:left="5103"/>
        <w:jc w:val="center"/>
        <w:rPr>
          <w:rFonts w:ascii="Times New Roman" w:hAnsi="Times New Roman" w:cs="Times New Roman"/>
          <w:sz w:val="16"/>
          <w:szCs w:val="16"/>
        </w:rPr>
      </w:pPr>
      <w:r w:rsidRPr="00A5543E">
        <w:rPr>
          <w:rFonts w:ascii="Times New Roman" w:hAnsi="Times New Roman" w:cs="Times New Roman"/>
          <w:sz w:val="16"/>
          <w:szCs w:val="16"/>
        </w:rPr>
        <w:t>(Ф.И.О., замещаемая должность)</w:t>
      </w:r>
    </w:p>
    <w:p w:rsidR="00A5543E" w:rsidRPr="00A5543E" w:rsidRDefault="00A5543E" w:rsidP="00A5543E">
      <w:pPr>
        <w:pStyle w:val="ConsPlusNonformat"/>
        <w:jc w:val="both"/>
        <w:rPr>
          <w:rFonts w:ascii="Times New Roman" w:hAnsi="Times New Roman" w:cs="Times New Roman"/>
          <w:sz w:val="16"/>
          <w:szCs w:val="16"/>
        </w:rPr>
      </w:pPr>
    </w:p>
    <w:p w:rsidR="00A5543E" w:rsidRPr="00A5543E" w:rsidRDefault="00A5543E" w:rsidP="00A5543E">
      <w:pPr>
        <w:pStyle w:val="ConsPlusNonformat"/>
        <w:jc w:val="center"/>
        <w:rPr>
          <w:rFonts w:ascii="Times New Roman" w:hAnsi="Times New Roman" w:cs="Times New Roman"/>
          <w:sz w:val="16"/>
          <w:szCs w:val="16"/>
        </w:rPr>
      </w:pPr>
      <w:bookmarkStart w:id="5" w:name="P179"/>
      <w:bookmarkEnd w:id="5"/>
      <w:r w:rsidRPr="00A5543E">
        <w:rPr>
          <w:rFonts w:ascii="Times New Roman" w:hAnsi="Times New Roman" w:cs="Times New Roman"/>
          <w:sz w:val="16"/>
          <w:szCs w:val="16"/>
        </w:rPr>
        <w:t>УВЕДОМЛЕНИЕ</w:t>
      </w:r>
    </w:p>
    <w:p w:rsidR="00A5543E" w:rsidRPr="00A5543E" w:rsidRDefault="00A5543E" w:rsidP="00A5543E">
      <w:pPr>
        <w:pStyle w:val="ConsPlusNonformat"/>
        <w:jc w:val="center"/>
        <w:rPr>
          <w:rFonts w:ascii="Times New Roman" w:hAnsi="Times New Roman" w:cs="Times New Roman"/>
          <w:sz w:val="16"/>
          <w:szCs w:val="16"/>
        </w:rPr>
      </w:pPr>
      <w:r w:rsidRPr="00A5543E">
        <w:rPr>
          <w:rFonts w:ascii="Times New Roman" w:hAnsi="Times New Roman" w:cs="Times New Roman"/>
          <w:sz w:val="16"/>
          <w:szCs w:val="16"/>
        </w:rPr>
        <w:t>о возникновении личной заинтересованности при исполнении</w:t>
      </w:r>
    </w:p>
    <w:p w:rsidR="00A5543E" w:rsidRPr="00A5543E" w:rsidRDefault="00A5543E" w:rsidP="00A5543E">
      <w:pPr>
        <w:pStyle w:val="ConsPlusNonformat"/>
        <w:jc w:val="center"/>
        <w:rPr>
          <w:rFonts w:ascii="Times New Roman" w:hAnsi="Times New Roman" w:cs="Times New Roman"/>
          <w:sz w:val="16"/>
          <w:szCs w:val="16"/>
        </w:rPr>
      </w:pPr>
      <w:r w:rsidRPr="00A5543E">
        <w:rPr>
          <w:rFonts w:ascii="Times New Roman" w:hAnsi="Times New Roman" w:cs="Times New Roman"/>
          <w:sz w:val="16"/>
          <w:szCs w:val="16"/>
        </w:rPr>
        <w:t xml:space="preserve">должностных обязанностей, </w:t>
      </w:r>
      <w:proofErr w:type="gramStart"/>
      <w:r w:rsidRPr="00A5543E">
        <w:rPr>
          <w:rFonts w:ascii="Times New Roman" w:hAnsi="Times New Roman" w:cs="Times New Roman"/>
          <w:sz w:val="16"/>
          <w:szCs w:val="16"/>
        </w:rPr>
        <w:t>которая</w:t>
      </w:r>
      <w:proofErr w:type="gramEnd"/>
      <w:r w:rsidRPr="00A5543E">
        <w:rPr>
          <w:rFonts w:ascii="Times New Roman" w:hAnsi="Times New Roman" w:cs="Times New Roman"/>
          <w:sz w:val="16"/>
          <w:szCs w:val="16"/>
        </w:rPr>
        <w:t xml:space="preserve"> приводит</w:t>
      </w:r>
    </w:p>
    <w:p w:rsidR="00A5543E" w:rsidRPr="00A5543E" w:rsidRDefault="00A5543E" w:rsidP="00A5543E">
      <w:pPr>
        <w:pStyle w:val="ConsPlusNonformat"/>
        <w:jc w:val="center"/>
        <w:rPr>
          <w:rFonts w:ascii="Times New Roman" w:hAnsi="Times New Roman" w:cs="Times New Roman"/>
          <w:sz w:val="16"/>
          <w:szCs w:val="16"/>
        </w:rPr>
      </w:pPr>
      <w:r w:rsidRPr="00A5543E">
        <w:rPr>
          <w:rFonts w:ascii="Times New Roman" w:hAnsi="Times New Roman" w:cs="Times New Roman"/>
          <w:sz w:val="16"/>
          <w:szCs w:val="16"/>
        </w:rPr>
        <w:t>или может привести к конфликту интересов</w:t>
      </w:r>
    </w:p>
    <w:p w:rsidR="00A5543E" w:rsidRPr="00A5543E" w:rsidRDefault="00A5543E" w:rsidP="00A5543E">
      <w:pPr>
        <w:pStyle w:val="ConsPlusNonformat"/>
        <w:jc w:val="both"/>
        <w:rPr>
          <w:rFonts w:ascii="Times New Roman" w:hAnsi="Times New Roman" w:cs="Times New Roman"/>
          <w:sz w:val="16"/>
          <w:szCs w:val="16"/>
        </w:rPr>
      </w:pPr>
    </w:p>
    <w:p w:rsidR="00A5543E" w:rsidRPr="00A5543E" w:rsidRDefault="00A5543E" w:rsidP="00A5543E">
      <w:pPr>
        <w:pStyle w:val="ConsPlusNonformat"/>
        <w:ind w:firstLine="709"/>
        <w:jc w:val="both"/>
        <w:rPr>
          <w:rFonts w:ascii="Times New Roman" w:hAnsi="Times New Roman" w:cs="Times New Roman"/>
          <w:sz w:val="16"/>
          <w:szCs w:val="16"/>
        </w:rPr>
      </w:pPr>
      <w:r w:rsidRPr="00A5543E">
        <w:rPr>
          <w:rFonts w:ascii="Times New Roman" w:hAnsi="Times New Roman" w:cs="Times New Roman"/>
          <w:sz w:val="16"/>
          <w:szCs w:val="16"/>
        </w:rPr>
        <w:t xml:space="preserve">Сообщаю о возникновении у меня личной заинтересованности при исполнении должностных обязанностей,  которая приводит или может привести к </w:t>
      </w:r>
      <w:proofErr w:type="spellStart"/>
      <w:r w:rsidRPr="00A5543E">
        <w:rPr>
          <w:rFonts w:ascii="Times New Roman" w:hAnsi="Times New Roman" w:cs="Times New Roman"/>
          <w:sz w:val="16"/>
          <w:szCs w:val="16"/>
        </w:rPr>
        <w:t>конфликтуинтересов</w:t>
      </w:r>
      <w:proofErr w:type="spellEnd"/>
      <w:r w:rsidRPr="00A5543E">
        <w:rPr>
          <w:rFonts w:ascii="Times New Roman" w:hAnsi="Times New Roman" w:cs="Times New Roman"/>
          <w:sz w:val="16"/>
          <w:szCs w:val="16"/>
        </w:rPr>
        <w:t xml:space="preserve"> (</w:t>
      </w:r>
      <w:proofErr w:type="gramStart"/>
      <w:r w:rsidRPr="00A5543E">
        <w:rPr>
          <w:rFonts w:ascii="Times New Roman" w:hAnsi="Times New Roman" w:cs="Times New Roman"/>
          <w:sz w:val="16"/>
          <w:szCs w:val="16"/>
        </w:rPr>
        <w:t>нужное</w:t>
      </w:r>
      <w:proofErr w:type="gramEnd"/>
      <w:r w:rsidRPr="00A5543E">
        <w:rPr>
          <w:rFonts w:ascii="Times New Roman" w:hAnsi="Times New Roman" w:cs="Times New Roman"/>
          <w:sz w:val="16"/>
          <w:szCs w:val="16"/>
        </w:rPr>
        <w:t xml:space="preserve"> подчеркнуть).</w:t>
      </w:r>
    </w:p>
    <w:p w:rsidR="00A5543E" w:rsidRPr="00A5543E" w:rsidRDefault="00A5543E" w:rsidP="00A5543E">
      <w:pPr>
        <w:pStyle w:val="ConsPlusNonformat"/>
        <w:ind w:firstLine="709"/>
        <w:jc w:val="both"/>
        <w:rPr>
          <w:rFonts w:ascii="Times New Roman" w:hAnsi="Times New Roman" w:cs="Times New Roman"/>
          <w:sz w:val="16"/>
          <w:szCs w:val="16"/>
        </w:rPr>
      </w:pPr>
      <w:r w:rsidRPr="00A5543E">
        <w:rPr>
          <w:rFonts w:ascii="Times New Roman" w:hAnsi="Times New Roman" w:cs="Times New Roman"/>
          <w:sz w:val="16"/>
          <w:szCs w:val="16"/>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заинтересованности________________________________________________________________________________________________________________________________________________________________________________________________________________________________</w:t>
      </w:r>
    </w:p>
    <w:p w:rsidR="00A5543E" w:rsidRPr="00A5543E" w:rsidRDefault="00A5543E" w:rsidP="00A5543E">
      <w:pPr>
        <w:pStyle w:val="ConsPlusNonformat"/>
        <w:ind w:firstLine="709"/>
        <w:jc w:val="both"/>
        <w:rPr>
          <w:rFonts w:ascii="Times New Roman" w:hAnsi="Times New Roman" w:cs="Times New Roman"/>
          <w:sz w:val="16"/>
          <w:szCs w:val="16"/>
        </w:rPr>
      </w:pPr>
      <w:r w:rsidRPr="00A5543E">
        <w:rPr>
          <w:rFonts w:ascii="Times New Roman" w:hAnsi="Times New Roman" w:cs="Times New Roman"/>
          <w:sz w:val="16"/>
          <w:szCs w:val="16"/>
        </w:rPr>
        <w:t>Должностные обязанности, на исполнение которых влияет или может повлиять личная заинтересованность: _____________________________________ ______________________________________________________________________</w:t>
      </w:r>
    </w:p>
    <w:p w:rsidR="00A5543E" w:rsidRPr="00A5543E" w:rsidRDefault="00A5543E" w:rsidP="00A5543E">
      <w:pPr>
        <w:pStyle w:val="ConsPlusNonformat"/>
        <w:jc w:val="both"/>
        <w:rPr>
          <w:rFonts w:ascii="Times New Roman" w:hAnsi="Times New Roman" w:cs="Times New Roman"/>
          <w:sz w:val="16"/>
          <w:szCs w:val="16"/>
        </w:rPr>
      </w:pPr>
      <w:r w:rsidRPr="00A5543E">
        <w:rPr>
          <w:rFonts w:ascii="Times New Roman" w:hAnsi="Times New Roman" w:cs="Times New Roman"/>
          <w:sz w:val="16"/>
          <w:szCs w:val="16"/>
        </w:rPr>
        <w:t>______________________________________________________________________</w:t>
      </w:r>
    </w:p>
    <w:p w:rsidR="00A5543E" w:rsidRPr="00A5543E" w:rsidRDefault="00A5543E" w:rsidP="00A5543E">
      <w:pPr>
        <w:pStyle w:val="ConsPlusNonformat"/>
        <w:ind w:firstLine="709"/>
        <w:jc w:val="both"/>
        <w:rPr>
          <w:rFonts w:ascii="Times New Roman" w:hAnsi="Times New Roman" w:cs="Times New Roman"/>
          <w:sz w:val="16"/>
          <w:szCs w:val="16"/>
        </w:rPr>
      </w:pPr>
      <w:r w:rsidRPr="00A5543E">
        <w:rPr>
          <w:rFonts w:ascii="Times New Roman" w:hAnsi="Times New Roman" w:cs="Times New Roman"/>
          <w:sz w:val="16"/>
          <w:szCs w:val="16"/>
        </w:rPr>
        <w:t>Предлагаемые меры по предотвращению или урегулированию конфликта интересов: _____________________________________________________________</w:t>
      </w:r>
    </w:p>
    <w:p w:rsidR="00A5543E" w:rsidRPr="00A5543E" w:rsidRDefault="00A5543E" w:rsidP="00A5543E">
      <w:pPr>
        <w:pStyle w:val="ConsPlusNonformat"/>
        <w:jc w:val="both"/>
        <w:rPr>
          <w:rFonts w:ascii="Times New Roman" w:hAnsi="Times New Roman" w:cs="Times New Roman"/>
          <w:sz w:val="16"/>
          <w:szCs w:val="16"/>
        </w:rPr>
      </w:pPr>
      <w:r w:rsidRPr="00A5543E">
        <w:rPr>
          <w:rFonts w:ascii="Times New Roman" w:hAnsi="Times New Roman" w:cs="Times New Roman"/>
          <w:sz w:val="16"/>
          <w:szCs w:val="16"/>
        </w:rPr>
        <w:t>______________________________________________________________________</w:t>
      </w:r>
    </w:p>
    <w:p w:rsidR="00A5543E" w:rsidRPr="00A5543E" w:rsidRDefault="00A5543E" w:rsidP="00A5543E">
      <w:pPr>
        <w:pStyle w:val="ConsPlusNonformat"/>
        <w:ind w:firstLine="709"/>
        <w:jc w:val="both"/>
        <w:rPr>
          <w:rFonts w:ascii="Times New Roman" w:hAnsi="Times New Roman" w:cs="Times New Roman"/>
          <w:sz w:val="16"/>
          <w:szCs w:val="16"/>
        </w:rPr>
      </w:pPr>
      <w:r w:rsidRPr="00A5543E">
        <w:rPr>
          <w:rFonts w:ascii="Times New Roman" w:hAnsi="Times New Roman" w:cs="Times New Roman"/>
          <w:sz w:val="16"/>
          <w:szCs w:val="16"/>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w:t>
      </w:r>
      <w:r w:rsidRPr="00A5543E">
        <w:rPr>
          <w:rFonts w:ascii="Times New Roman" w:hAnsi="Times New Roman" w:cs="Times New Roman"/>
          <w:b/>
          <w:sz w:val="16"/>
          <w:szCs w:val="16"/>
        </w:rPr>
        <w:t xml:space="preserve"> </w:t>
      </w:r>
      <w:r w:rsidRPr="00A5543E">
        <w:rPr>
          <w:rFonts w:ascii="Times New Roman" w:hAnsi="Times New Roman" w:cs="Times New Roman"/>
          <w:sz w:val="16"/>
          <w:szCs w:val="16"/>
        </w:rPr>
        <w:t xml:space="preserve">администрации Кирзинского сельсовета Ордынского района Новосибирской области </w:t>
      </w:r>
      <w:r w:rsidRPr="00A5543E">
        <w:rPr>
          <w:rFonts w:ascii="Times New Roman" w:hAnsi="Times New Roman" w:cs="Times New Roman"/>
          <w:i/>
          <w:sz w:val="16"/>
          <w:szCs w:val="16"/>
        </w:rPr>
        <w:t xml:space="preserve"> </w:t>
      </w:r>
      <w:r w:rsidRPr="00A5543E">
        <w:rPr>
          <w:rFonts w:ascii="Times New Roman" w:hAnsi="Times New Roman" w:cs="Times New Roman"/>
          <w:sz w:val="16"/>
          <w:szCs w:val="16"/>
        </w:rPr>
        <w:t>при рассмотрении настоящего уведомления (</w:t>
      </w:r>
      <w:proofErr w:type="gramStart"/>
      <w:r w:rsidRPr="00A5543E">
        <w:rPr>
          <w:rFonts w:ascii="Times New Roman" w:hAnsi="Times New Roman" w:cs="Times New Roman"/>
          <w:sz w:val="16"/>
          <w:szCs w:val="16"/>
        </w:rPr>
        <w:t>нужное</w:t>
      </w:r>
      <w:proofErr w:type="gramEnd"/>
      <w:r w:rsidRPr="00A5543E">
        <w:rPr>
          <w:rFonts w:ascii="Times New Roman" w:hAnsi="Times New Roman" w:cs="Times New Roman"/>
          <w:sz w:val="16"/>
          <w:szCs w:val="16"/>
        </w:rPr>
        <w:t xml:space="preserve"> подчеркнуть).</w:t>
      </w:r>
    </w:p>
    <w:p w:rsidR="00A5543E" w:rsidRPr="00A5543E" w:rsidRDefault="00A5543E" w:rsidP="00A5543E">
      <w:pPr>
        <w:pStyle w:val="ConsPlusNonformat"/>
        <w:ind w:firstLine="709"/>
        <w:jc w:val="both"/>
        <w:rPr>
          <w:rFonts w:ascii="Times New Roman" w:hAnsi="Times New Roman" w:cs="Times New Roman"/>
          <w:sz w:val="16"/>
          <w:szCs w:val="16"/>
        </w:rPr>
      </w:pPr>
    </w:p>
    <w:p w:rsidR="00A5543E" w:rsidRPr="00A5543E" w:rsidRDefault="00A5543E" w:rsidP="00A5543E">
      <w:pPr>
        <w:pStyle w:val="ConsPlusNonformat"/>
        <w:jc w:val="both"/>
        <w:rPr>
          <w:rFonts w:ascii="Times New Roman" w:hAnsi="Times New Roman" w:cs="Times New Roman"/>
          <w:sz w:val="16"/>
          <w:szCs w:val="16"/>
        </w:rPr>
      </w:pPr>
      <w:r w:rsidRPr="00A5543E">
        <w:rPr>
          <w:rFonts w:ascii="Times New Roman" w:hAnsi="Times New Roman" w:cs="Times New Roman"/>
          <w:sz w:val="16"/>
          <w:szCs w:val="16"/>
        </w:rPr>
        <w:t>«___» ___________ 20___ г. ___________________________  __________________________</w:t>
      </w:r>
    </w:p>
    <w:p w:rsidR="00A5543E" w:rsidRPr="00A5543E" w:rsidRDefault="00A5543E" w:rsidP="00A5543E">
      <w:pPr>
        <w:pStyle w:val="ConsPlusNonformat"/>
        <w:ind w:firstLine="2977"/>
        <w:jc w:val="both"/>
        <w:rPr>
          <w:rFonts w:ascii="Times New Roman" w:hAnsi="Times New Roman" w:cs="Times New Roman"/>
          <w:sz w:val="16"/>
          <w:szCs w:val="16"/>
        </w:rPr>
      </w:pPr>
      <w:r w:rsidRPr="00A5543E">
        <w:rPr>
          <w:rFonts w:ascii="Times New Roman" w:hAnsi="Times New Roman" w:cs="Times New Roman"/>
          <w:sz w:val="16"/>
          <w:szCs w:val="16"/>
        </w:rPr>
        <w:t xml:space="preserve">        </w:t>
      </w:r>
      <w:proofErr w:type="gramStart"/>
      <w:r w:rsidRPr="00A5543E">
        <w:rPr>
          <w:rFonts w:ascii="Times New Roman" w:hAnsi="Times New Roman" w:cs="Times New Roman"/>
          <w:sz w:val="16"/>
          <w:szCs w:val="16"/>
        </w:rPr>
        <w:t>(подпись лица, направляющего                        (расшифровка подписи)</w:t>
      </w:r>
      <w:proofErr w:type="gramEnd"/>
    </w:p>
    <w:p w:rsidR="00AF25FB" w:rsidRPr="00A5543E" w:rsidRDefault="00A5543E" w:rsidP="00A5543E">
      <w:pPr>
        <w:widowControl w:val="0"/>
        <w:spacing w:after="0" w:line="240" w:lineRule="auto"/>
        <w:ind w:firstLine="709"/>
        <w:jc w:val="both"/>
        <w:rPr>
          <w:rFonts w:ascii="Times New Roman" w:hAnsi="Times New Roman"/>
          <w:sz w:val="16"/>
          <w:szCs w:val="16"/>
        </w:rPr>
      </w:pPr>
      <w:proofErr w:type="spellStart"/>
      <w:r w:rsidRPr="00A5543E">
        <w:rPr>
          <w:rFonts w:ascii="Times New Roman" w:hAnsi="Times New Roman"/>
          <w:sz w:val="16"/>
          <w:szCs w:val="16"/>
        </w:rPr>
        <w:t>уведомле</w:t>
      </w:r>
      <w:proofErr w:type="spellEnd"/>
    </w:p>
    <w:p w:rsidR="00AF25FB" w:rsidRPr="00A5543E" w:rsidRDefault="00AF25FB" w:rsidP="00254E78">
      <w:pPr>
        <w:widowControl w:val="0"/>
        <w:spacing w:after="0" w:line="240" w:lineRule="auto"/>
        <w:ind w:firstLine="709"/>
        <w:jc w:val="both"/>
        <w:rPr>
          <w:rFonts w:ascii="Times New Roman" w:hAnsi="Times New Roman"/>
          <w:sz w:val="16"/>
          <w:szCs w:val="16"/>
        </w:rPr>
      </w:pPr>
    </w:p>
    <w:p w:rsidR="00AF25FB" w:rsidRPr="00A5543E" w:rsidRDefault="00AF25FB" w:rsidP="00254E78">
      <w:pPr>
        <w:widowControl w:val="0"/>
        <w:spacing w:after="0" w:line="240" w:lineRule="auto"/>
        <w:ind w:firstLine="709"/>
        <w:jc w:val="both"/>
        <w:rPr>
          <w:rFonts w:ascii="Times New Roman" w:hAnsi="Times New Roman"/>
          <w:sz w:val="16"/>
          <w:szCs w:val="16"/>
        </w:rPr>
      </w:pPr>
    </w:p>
    <w:p w:rsidR="00AF25FB" w:rsidRPr="00A5543E" w:rsidRDefault="00AF25FB" w:rsidP="00254E78">
      <w:pPr>
        <w:widowControl w:val="0"/>
        <w:spacing w:after="0" w:line="240" w:lineRule="auto"/>
        <w:ind w:firstLine="709"/>
        <w:jc w:val="both"/>
        <w:rPr>
          <w:rFonts w:ascii="Times New Roman" w:hAnsi="Times New Roman"/>
          <w:sz w:val="16"/>
          <w:szCs w:val="16"/>
        </w:rPr>
      </w:pPr>
    </w:p>
    <w:p w:rsidR="00AF25FB" w:rsidRPr="00A5543E" w:rsidRDefault="00AF25FB" w:rsidP="00254E78">
      <w:pPr>
        <w:widowControl w:val="0"/>
        <w:spacing w:after="0" w:line="240" w:lineRule="auto"/>
        <w:ind w:firstLine="709"/>
        <w:jc w:val="both"/>
        <w:rPr>
          <w:rFonts w:ascii="Times New Roman" w:hAnsi="Times New Roman"/>
          <w:sz w:val="16"/>
          <w:szCs w:val="16"/>
        </w:rPr>
      </w:pPr>
    </w:p>
    <w:p w:rsidR="00AF25FB" w:rsidRDefault="00AF25FB" w:rsidP="00254E78">
      <w:pPr>
        <w:widowControl w:val="0"/>
        <w:spacing w:after="0" w:line="240" w:lineRule="auto"/>
        <w:ind w:firstLine="709"/>
        <w:jc w:val="both"/>
        <w:rPr>
          <w:rFonts w:ascii="Times New Roman" w:hAnsi="Times New Roman"/>
          <w:sz w:val="16"/>
          <w:szCs w:val="16"/>
        </w:rPr>
      </w:pPr>
    </w:p>
    <w:p w:rsidR="001E3529" w:rsidRPr="001E3529" w:rsidRDefault="001E3529" w:rsidP="003E34D3">
      <w:pPr>
        <w:spacing w:after="0" w:line="240" w:lineRule="auto"/>
        <w:jc w:val="center"/>
        <w:rPr>
          <w:rFonts w:ascii="Times New Roman" w:hAnsi="Times New Roman"/>
          <w:b/>
          <w:sz w:val="18"/>
          <w:szCs w:val="18"/>
        </w:rPr>
      </w:pPr>
      <w:r w:rsidRPr="001E3529">
        <w:rPr>
          <w:rFonts w:ascii="Times New Roman" w:hAnsi="Times New Roman"/>
          <w:b/>
          <w:sz w:val="18"/>
          <w:szCs w:val="18"/>
        </w:rPr>
        <w:t>ОГИБДД МО МВД России  «Ордынский»  ИНФОРМИРУЕТ:</w:t>
      </w:r>
    </w:p>
    <w:p w:rsidR="001E3529" w:rsidRPr="001E3529" w:rsidRDefault="001E3529" w:rsidP="001E3529">
      <w:pPr>
        <w:spacing w:after="0" w:line="240" w:lineRule="auto"/>
        <w:jc w:val="both"/>
        <w:rPr>
          <w:rFonts w:ascii="Times New Roman" w:hAnsi="Times New Roman"/>
          <w:b/>
          <w:sz w:val="18"/>
          <w:szCs w:val="18"/>
        </w:rPr>
      </w:pPr>
    </w:p>
    <w:p w:rsidR="001E3529" w:rsidRPr="001E3529" w:rsidRDefault="001E3529" w:rsidP="001E3529">
      <w:pPr>
        <w:spacing w:after="0" w:line="240" w:lineRule="auto"/>
        <w:jc w:val="center"/>
        <w:rPr>
          <w:rFonts w:ascii="Times New Roman" w:hAnsi="Times New Roman"/>
          <w:b/>
          <w:sz w:val="18"/>
          <w:szCs w:val="18"/>
        </w:rPr>
      </w:pPr>
      <w:r w:rsidRPr="001E3529">
        <w:rPr>
          <w:rFonts w:ascii="Times New Roman" w:hAnsi="Times New Roman"/>
          <w:b/>
          <w:sz w:val="18"/>
          <w:szCs w:val="18"/>
        </w:rPr>
        <w:t>Люди задумайтесь!</w:t>
      </w:r>
    </w:p>
    <w:p w:rsidR="001E3529" w:rsidRPr="001E3529" w:rsidRDefault="001E3529" w:rsidP="001E3529">
      <w:pPr>
        <w:spacing w:after="0" w:line="240" w:lineRule="auto"/>
        <w:jc w:val="center"/>
        <w:rPr>
          <w:rFonts w:ascii="Times New Roman" w:hAnsi="Times New Roman"/>
          <w:b/>
          <w:sz w:val="18"/>
          <w:szCs w:val="18"/>
        </w:rPr>
      </w:pP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w:t>
      </w:r>
      <w:proofErr w:type="gramStart"/>
      <w:r w:rsidRPr="001E3529">
        <w:rPr>
          <w:rFonts w:ascii="Times New Roman" w:hAnsi="Times New Roman"/>
          <w:sz w:val="18"/>
          <w:szCs w:val="18"/>
        </w:rPr>
        <w:t>Возвращаясь к проблеме безопасности дорожного движения, сообщаю Вам, что действия отдела Государственной инспекции безопасности дорожного движения МО МВД России «Ордынский» в 2015 году были направлены на организацию безопасного и  бесперебойного движения транспорта, оказания всесторонней помощи участникам дорожного движения в пределах своей компетенции, выявление и пресечение преступлений и административных правонарушений.</w:t>
      </w:r>
      <w:proofErr w:type="gramEnd"/>
      <w:r w:rsidRPr="001E3529">
        <w:rPr>
          <w:rFonts w:ascii="Times New Roman" w:hAnsi="Times New Roman"/>
          <w:sz w:val="18"/>
          <w:szCs w:val="18"/>
        </w:rPr>
        <w:t xml:space="preserve"> В организации дорожного движения вы сами видите положительные изменения в нашем районе. Продолжается строительство, обустройство и ремонт улично-дорожной сети в р.п. </w:t>
      </w:r>
      <w:proofErr w:type="gramStart"/>
      <w:r w:rsidRPr="001E3529">
        <w:rPr>
          <w:rFonts w:ascii="Times New Roman" w:hAnsi="Times New Roman"/>
          <w:sz w:val="18"/>
          <w:szCs w:val="18"/>
        </w:rPr>
        <w:t>Ордынское и других муниципальных образованиях района ( установка технических средств регулирования и организации дорожного движения, ремонт проезжей  части, укладка нового асфальтобетонного покрытия, обустройство уличного освещения, строительство остановок общественного транспорта и т.д..) В соответствии с требованиями нормативных документов проведен ремонт проезжей части на дорогах территориального и межмуниципального значения с асфальтобетонным и гравийным покрытием.</w:t>
      </w:r>
      <w:proofErr w:type="gramEnd"/>
      <w:r w:rsidRPr="001E3529">
        <w:rPr>
          <w:rFonts w:ascii="Times New Roman" w:hAnsi="Times New Roman"/>
          <w:sz w:val="18"/>
          <w:szCs w:val="18"/>
        </w:rPr>
        <w:t xml:space="preserve"> </w:t>
      </w:r>
      <w:proofErr w:type="gramStart"/>
      <w:r w:rsidRPr="001E3529">
        <w:rPr>
          <w:rFonts w:ascii="Times New Roman" w:hAnsi="Times New Roman"/>
          <w:sz w:val="18"/>
          <w:szCs w:val="18"/>
        </w:rPr>
        <w:t>На ряду</w:t>
      </w:r>
      <w:proofErr w:type="gramEnd"/>
      <w:r w:rsidRPr="001E3529">
        <w:rPr>
          <w:rFonts w:ascii="Times New Roman" w:hAnsi="Times New Roman"/>
          <w:sz w:val="18"/>
          <w:szCs w:val="18"/>
        </w:rPr>
        <w:t xml:space="preserve"> с положительными изменениями и действиями, направленными на безопасность, остаются факты нарушений ПДД различными категориями участников дорожного движения. За 2015 год личный состав ОГИБДД МО МВД России «Ордынский» выявил свыше 12 тысяч нарушений ПДД на территории нашего района. Задержано 330   водителей, которые управляли транспортным средством в состоянии опьянения, или отказались от медицинского освидетельствования. В отношении 24 водителей возбуждены уголовные дела за </w:t>
      </w:r>
      <w:proofErr w:type="gramStart"/>
      <w:r w:rsidRPr="001E3529">
        <w:rPr>
          <w:rFonts w:ascii="Times New Roman" w:hAnsi="Times New Roman"/>
          <w:sz w:val="18"/>
          <w:szCs w:val="18"/>
        </w:rPr>
        <w:t>повторное</w:t>
      </w:r>
      <w:proofErr w:type="gramEnd"/>
      <w:r w:rsidRPr="001E3529">
        <w:rPr>
          <w:rFonts w:ascii="Times New Roman" w:hAnsi="Times New Roman"/>
          <w:sz w:val="18"/>
          <w:szCs w:val="18"/>
        </w:rPr>
        <w:t xml:space="preserve"> управлений автомобилем в состоянии опьянения или отказ от медицинского освидетельствования.  Нарушителей перевозивших в салоне машины детей-пассажиров не соблюдая правила безопасности 299.        </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lastRenderedPageBreak/>
        <w:t>Проведем краткий обзор за прошедший 2015год, в надежде на то</w:t>
      </w:r>
      <w:proofErr w:type="gramStart"/>
      <w:r w:rsidRPr="001E3529">
        <w:rPr>
          <w:rFonts w:ascii="Times New Roman" w:hAnsi="Times New Roman"/>
          <w:sz w:val="18"/>
          <w:szCs w:val="18"/>
        </w:rPr>
        <w:t xml:space="preserve"> ,</w:t>
      </w:r>
      <w:proofErr w:type="gramEnd"/>
      <w:r w:rsidRPr="001E3529">
        <w:rPr>
          <w:rFonts w:ascii="Times New Roman" w:hAnsi="Times New Roman"/>
          <w:sz w:val="18"/>
          <w:szCs w:val="18"/>
        </w:rPr>
        <w:t xml:space="preserve"> что в наступившем 2016 году участники дорожного движения будут более внимательными, не повторят ошибок, ведущих порой к необратимым последствиям, когда гибнут и получают травмы люди. На территории нашего района в 2015 году произошло 39 </w:t>
      </w:r>
      <w:proofErr w:type="gramStart"/>
      <w:r w:rsidRPr="001E3529">
        <w:rPr>
          <w:rFonts w:ascii="Times New Roman" w:hAnsi="Times New Roman"/>
          <w:sz w:val="18"/>
          <w:szCs w:val="18"/>
        </w:rPr>
        <w:t>ДТП</w:t>
      </w:r>
      <w:proofErr w:type="gramEnd"/>
      <w:r w:rsidRPr="001E3529">
        <w:rPr>
          <w:rFonts w:ascii="Times New Roman" w:hAnsi="Times New Roman"/>
          <w:sz w:val="18"/>
          <w:szCs w:val="18"/>
        </w:rPr>
        <w:t xml:space="preserve"> при которых 21 человек погибло и 42 получили травмы различной степени тяжести. Основными причинами ДТП являются;</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Выезд на полосу встречного движения, по этой причине случилось 9 ДТП, в которых 6 человек погибло и 17 травмировано, особо прискорбно </w:t>
      </w:r>
      <w:proofErr w:type="gramStart"/>
      <w:r w:rsidRPr="001E3529">
        <w:rPr>
          <w:rFonts w:ascii="Times New Roman" w:hAnsi="Times New Roman"/>
          <w:sz w:val="18"/>
          <w:szCs w:val="18"/>
        </w:rPr>
        <w:t>констатировать</w:t>
      </w:r>
      <w:proofErr w:type="gramEnd"/>
      <w:r w:rsidRPr="001E3529">
        <w:rPr>
          <w:rFonts w:ascii="Times New Roman" w:hAnsi="Times New Roman"/>
          <w:sz w:val="18"/>
          <w:szCs w:val="18"/>
        </w:rPr>
        <w:t xml:space="preserve"> что одним из погибших в такой ситуации не в чем не повинный ребенок.  </w:t>
      </w:r>
      <w:proofErr w:type="gramStart"/>
      <w:r w:rsidRPr="001E3529">
        <w:rPr>
          <w:rFonts w:ascii="Times New Roman" w:hAnsi="Times New Roman"/>
          <w:sz w:val="18"/>
          <w:szCs w:val="18"/>
        </w:rPr>
        <w:t>Двигаясь на автомобиле в качестве водителя вы сами видите</w:t>
      </w:r>
      <w:proofErr w:type="gramEnd"/>
      <w:r w:rsidRPr="001E3529">
        <w:rPr>
          <w:rFonts w:ascii="Times New Roman" w:hAnsi="Times New Roman"/>
          <w:sz w:val="18"/>
          <w:szCs w:val="18"/>
        </w:rPr>
        <w:t xml:space="preserve">, как возникают такие ситуации, когда водитель встречной машины совершает обгон, выезжая на встречную полосу прямо перед вашим автомобилем, надеясь на то, что ширина проезжей части позволяет совершить данный маневр. При этом вам приходится прижиматься к правой обочине, а иногда даже  заезжать на обочину, чтобы избежать столкновения. Самое интересное в этой ситуации, что ваша машина на проезжей части движется зачастую  одна, </w:t>
      </w:r>
      <w:proofErr w:type="gramStart"/>
      <w:r w:rsidRPr="001E3529">
        <w:rPr>
          <w:rFonts w:ascii="Times New Roman" w:hAnsi="Times New Roman"/>
          <w:sz w:val="18"/>
          <w:szCs w:val="18"/>
        </w:rPr>
        <w:t>и</w:t>
      </w:r>
      <w:proofErr w:type="gramEnd"/>
      <w:r w:rsidRPr="001E3529">
        <w:rPr>
          <w:rFonts w:ascii="Times New Roman" w:hAnsi="Times New Roman"/>
          <w:sz w:val="18"/>
          <w:szCs w:val="18"/>
        </w:rPr>
        <w:t xml:space="preserve"> пропустив ваш автомобиль водитель встречной машины совершил бы обгон не создав сложной ситуации. При этом многократно опаснее такие ситуации в сложных погодных и дорожных условиях. Время выполнения маневра  обгона  исчисляется  секундами. Когда водитель засыпает за рулем, последствия трагические. Уважаемые водители, задумайтесь</w:t>
      </w:r>
      <w:proofErr w:type="gramStart"/>
      <w:r w:rsidRPr="001E3529">
        <w:rPr>
          <w:rFonts w:ascii="Times New Roman" w:hAnsi="Times New Roman"/>
          <w:sz w:val="18"/>
          <w:szCs w:val="18"/>
        </w:rPr>
        <w:t xml:space="preserve">!, </w:t>
      </w:r>
      <w:proofErr w:type="gramEnd"/>
      <w:r w:rsidRPr="001E3529">
        <w:rPr>
          <w:rFonts w:ascii="Times New Roman" w:hAnsi="Times New Roman"/>
          <w:sz w:val="18"/>
          <w:szCs w:val="18"/>
        </w:rPr>
        <w:t xml:space="preserve">стоит ли Вам нарушать требования Правил, экономя  секунды времени, когда эти секунды приводят к гибели людей. </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Нарушение скоростного режима, стало причиной 7 </w:t>
      </w:r>
      <w:proofErr w:type="gramStart"/>
      <w:r w:rsidRPr="001E3529">
        <w:rPr>
          <w:rFonts w:ascii="Times New Roman" w:hAnsi="Times New Roman"/>
          <w:sz w:val="18"/>
          <w:szCs w:val="18"/>
        </w:rPr>
        <w:t>ДТП</w:t>
      </w:r>
      <w:proofErr w:type="gramEnd"/>
      <w:r w:rsidRPr="001E3529">
        <w:rPr>
          <w:rFonts w:ascii="Times New Roman" w:hAnsi="Times New Roman"/>
          <w:sz w:val="18"/>
          <w:szCs w:val="18"/>
        </w:rPr>
        <w:t xml:space="preserve"> в которых погибло 2 человека и 9 человек травмировано. </w:t>
      </w:r>
      <w:proofErr w:type="gramStart"/>
      <w:r w:rsidRPr="001E3529">
        <w:rPr>
          <w:rFonts w:ascii="Times New Roman" w:hAnsi="Times New Roman"/>
          <w:sz w:val="18"/>
          <w:szCs w:val="18"/>
        </w:rPr>
        <w:t>Встречаясь на дороге во время несения службы при обращении к водителям, не многие водители помнят и еще меньше могут пояснить хотя бы своими словами требование пункта 10.1 ПДД, в котором говорится,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w:t>
      </w:r>
      <w:proofErr w:type="gramEnd"/>
      <w:r w:rsidRPr="001E3529">
        <w:rPr>
          <w:rFonts w:ascii="Times New Roman" w:hAnsi="Times New Roman"/>
          <w:sz w:val="18"/>
          <w:szCs w:val="18"/>
        </w:rPr>
        <w:t xml:space="preserve"> частности видимость в направлении движения. Скорость должна обеспечивать водителю возможность постоянного </w:t>
      </w:r>
      <w:proofErr w:type="gramStart"/>
      <w:r w:rsidRPr="001E3529">
        <w:rPr>
          <w:rFonts w:ascii="Times New Roman" w:hAnsi="Times New Roman"/>
          <w:sz w:val="18"/>
          <w:szCs w:val="18"/>
        </w:rPr>
        <w:t>контроля за</w:t>
      </w:r>
      <w:proofErr w:type="gramEnd"/>
      <w:r w:rsidRPr="001E3529">
        <w:rPr>
          <w:rFonts w:ascii="Times New Roman" w:hAnsi="Times New Roman"/>
          <w:sz w:val="18"/>
          <w:szCs w:val="18"/>
        </w:rPr>
        <w:t xml:space="preserve"> движением транспортного средства для выполнения требования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Это значит, что водитель двигаясь в </w:t>
      </w:r>
      <w:proofErr w:type="gramStart"/>
      <w:r w:rsidRPr="001E3529">
        <w:rPr>
          <w:rFonts w:ascii="Times New Roman" w:hAnsi="Times New Roman"/>
          <w:sz w:val="18"/>
          <w:szCs w:val="18"/>
        </w:rPr>
        <w:t>условиях</w:t>
      </w:r>
      <w:proofErr w:type="gramEnd"/>
      <w:r w:rsidRPr="001E3529">
        <w:rPr>
          <w:rFonts w:ascii="Times New Roman" w:hAnsi="Times New Roman"/>
          <w:sz w:val="18"/>
          <w:szCs w:val="18"/>
        </w:rPr>
        <w:t xml:space="preserve"> к примеру снежных осадков сильного бокового ветра и гололедными явлениями на дороге не должен ехать со скоростью 90км/ч по дороге общего пользования на легковом автомобиле, хотя Правила разрешают двигаться с такой скоростью, как раз в таких и аналогичных  условиях  водитель и должен руководствоваться пунктом 10.1 ПДД. Таких примеров можно привести </w:t>
      </w:r>
      <w:proofErr w:type="gramStart"/>
      <w:r w:rsidRPr="001E3529">
        <w:rPr>
          <w:rFonts w:ascii="Times New Roman" w:hAnsi="Times New Roman"/>
          <w:sz w:val="18"/>
          <w:szCs w:val="18"/>
        </w:rPr>
        <w:t>очень много</w:t>
      </w:r>
      <w:proofErr w:type="gramEnd"/>
      <w:r w:rsidRPr="001E3529">
        <w:rPr>
          <w:rFonts w:ascii="Times New Roman" w:hAnsi="Times New Roman"/>
          <w:sz w:val="18"/>
          <w:szCs w:val="18"/>
        </w:rPr>
        <w:t xml:space="preserve">, когда выбранная скорость движения водителя не обеспечивает возможность постоянного контроля над автомобилем. О соблюдении требований дорожных знаков ограничения скорости движения, я думаю, и пояснять не надо. </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Управление транспортным средством в состоянии опьянения, по этой причине произошло 5 ДТП, 5 человек погибло и 5 человек ранено. </w:t>
      </w:r>
      <w:proofErr w:type="gramStart"/>
      <w:r w:rsidRPr="001E3529">
        <w:rPr>
          <w:rFonts w:ascii="Times New Roman" w:hAnsi="Times New Roman"/>
          <w:sz w:val="18"/>
          <w:szCs w:val="18"/>
        </w:rPr>
        <w:t>Не смотря на принимаемые меры правительством РФ и ужесточение наказания за управление транспортным средовом в состоянии опьянения, такие нарушения со стороны водителей остаются на наших дорогах.</w:t>
      </w:r>
      <w:proofErr w:type="gramEnd"/>
      <w:r w:rsidRPr="001E3529">
        <w:rPr>
          <w:rFonts w:ascii="Times New Roman" w:hAnsi="Times New Roman"/>
          <w:sz w:val="18"/>
          <w:szCs w:val="18"/>
        </w:rPr>
        <w:t xml:space="preserve"> Управляя автомобилем пьяный водитель представляет </w:t>
      </w:r>
      <w:proofErr w:type="gramStart"/>
      <w:r w:rsidRPr="001E3529">
        <w:rPr>
          <w:rFonts w:ascii="Times New Roman" w:hAnsi="Times New Roman"/>
          <w:sz w:val="18"/>
          <w:szCs w:val="18"/>
        </w:rPr>
        <w:t>угрозу</w:t>
      </w:r>
      <w:proofErr w:type="gramEnd"/>
      <w:r w:rsidRPr="001E3529">
        <w:rPr>
          <w:rFonts w:ascii="Times New Roman" w:hAnsi="Times New Roman"/>
          <w:sz w:val="18"/>
          <w:szCs w:val="18"/>
        </w:rPr>
        <w:t xml:space="preserve"> как для себя так и для других участников дорожного движения. Выявляя такие </w:t>
      </w:r>
      <w:proofErr w:type="gramStart"/>
      <w:r w:rsidRPr="001E3529">
        <w:rPr>
          <w:rFonts w:ascii="Times New Roman" w:hAnsi="Times New Roman"/>
          <w:sz w:val="18"/>
          <w:szCs w:val="18"/>
        </w:rPr>
        <w:t>нарушения</w:t>
      </w:r>
      <w:proofErr w:type="gramEnd"/>
      <w:r w:rsidRPr="001E3529">
        <w:rPr>
          <w:rFonts w:ascii="Times New Roman" w:hAnsi="Times New Roman"/>
          <w:sz w:val="18"/>
          <w:szCs w:val="18"/>
        </w:rPr>
        <w:t xml:space="preserve"> офицеры полиции преследуют цель сохранения жизни и здоровья как самого не трезвого водителя, так и других участников движения, исключая водителя в состоянии опьянения из общего движения. Офицер полиции - </w:t>
      </w:r>
      <w:proofErr w:type="gramStart"/>
      <w:r w:rsidRPr="001E3529">
        <w:rPr>
          <w:rFonts w:ascii="Times New Roman" w:hAnsi="Times New Roman"/>
          <w:sz w:val="18"/>
          <w:szCs w:val="18"/>
        </w:rPr>
        <w:t>звено</w:t>
      </w:r>
      <w:proofErr w:type="gramEnd"/>
      <w:r w:rsidRPr="001E3529">
        <w:rPr>
          <w:rFonts w:ascii="Times New Roman" w:hAnsi="Times New Roman"/>
          <w:sz w:val="18"/>
          <w:szCs w:val="18"/>
        </w:rPr>
        <w:t xml:space="preserve"> которое исключает из движения автомобиль с не трезвым водителем. В этой ситуации не понятна гражданская позиция нашего общества, ведь не трезвых водителей видят или знают, что водитель садится за руль пьяным наши граждане. Редко кто </w:t>
      </w:r>
      <w:proofErr w:type="gramStart"/>
      <w:r w:rsidRPr="001E3529">
        <w:rPr>
          <w:rFonts w:ascii="Times New Roman" w:hAnsi="Times New Roman"/>
          <w:sz w:val="18"/>
          <w:szCs w:val="18"/>
        </w:rPr>
        <w:t>принимает правильную гражданскую позицию в пресечении таких фактов  задумываясь</w:t>
      </w:r>
      <w:proofErr w:type="gramEnd"/>
      <w:r w:rsidRPr="001E3529">
        <w:rPr>
          <w:rFonts w:ascii="Times New Roman" w:hAnsi="Times New Roman"/>
          <w:sz w:val="18"/>
          <w:szCs w:val="18"/>
        </w:rPr>
        <w:t>, к чему это может привести. Призываю всех занять правильную гражданскую позицию и совместно с органами правопорядка бороться с пьяными водителями, исключая их из общего движения для нашей общей безопасности.</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По вине пешеходов в районе совершено 6 </w:t>
      </w:r>
      <w:proofErr w:type="gramStart"/>
      <w:r w:rsidRPr="001E3529">
        <w:rPr>
          <w:rFonts w:ascii="Times New Roman" w:hAnsi="Times New Roman"/>
          <w:sz w:val="18"/>
          <w:szCs w:val="18"/>
        </w:rPr>
        <w:t>ДТП</w:t>
      </w:r>
      <w:proofErr w:type="gramEnd"/>
      <w:r w:rsidRPr="001E3529">
        <w:rPr>
          <w:rFonts w:ascii="Times New Roman" w:hAnsi="Times New Roman"/>
          <w:sz w:val="18"/>
          <w:szCs w:val="18"/>
        </w:rPr>
        <w:t xml:space="preserve"> в которых 3 человека погибло и 3 травмировано. Уважаемые пешеходы в р.п. Ордынское на основных дорогах оборудованы пешеходные переходы на которых водители в большинстве своем соблюдают требование </w:t>
      </w:r>
      <w:proofErr w:type="gramStart"/>
      <w:r w:rsidRPr="001E3529">
        <w:rPr>
          <w:rFonts w:ascii="Times New Roman" w:hAnsi="Times New Roman"/>
          <w:sz w:val="18"/>
          <w:szCs w:val="18"/>
        </w:rPr>
        <w:t>Правил</w:t>
      </w:r>
      <w:proofErr w:type="gramEnd"/>
      <w:r w:rsidRPr="001E3529">
        <w:rPr>
          <w:rFonts w:ascii="Times New Roman" w:hAnsi="Times New Roman"/>
          <w:sz w:val="18"/>
          <w:szCs w:val="18"/>
        </w:rPr>
        <w:t xml:space="preserve"> пропуская Вас на пешеходном переходе. При переходе проезжей части дороги в других местах водитель не обязан пропускать пешеходов первыми, поэтому уважаемые  пешеходы не забывайте об этом и руководствуйтесь требованием Правил при переходе и движении пешком по проезжей части дороги. В Правила в 2015 году внесены изменения для пешеходов которые находятся на дороге вне населенного пункта; </w:t>
      </w:r>
      <w:proofErr w:type="gramStart"/>
      <w:r w:rsidRPr="001E3529">
        <w:rPr>
          <w:rFonts w:ascii="Times New Roman" w:hAnsi="Times New Roman"/>
          <w:sz w:val="18"/>
          <w:szCs w:val="18"/>
        </w:rPr>
        <w:t>пешеход</w:t>
      </w:r>
      <w:proofErr w:type="gramEnd"/>
      <w:r w:rsidRPr="001E3529">
        <w:rPr>
          <w:rFonts w:ascii="Times New Roman" w:hAnsi="Times New Roman"/>
          <w:sz w:val="18"/>
          <w:szCs w:val="18"/>
        </w:rPr>
        <w:t xml:space="preserve"> находясь на дороге вне населенного пункта в темное время суток обязан находится в </w:t>
      </w:r>
      <w:proofErr w:type="spellStart"/>
      <w:r w:rsidRPr="001E3529">
        <w:rPr>
          <w:rFonts w:ascii="Times New Roman" w:hAnsi="Times New Roman"/>
          <w:sz w:val="18"/>
          <w:szCs w:val="18"/>
        </w:rPr>
        <w:t>световозвращающем</w:t>
      </w:r>
      <w:proofErr w:type="spellEnd"/>
      <w:r w:rsidRPr="001E3529">
        <w:rPr>
          <w:rFonts w:ascii="Times New Roman" w:hAnsi="Times New Roman"/>
          <w:sz w:val="18"/>
          <w:szCs w:val="18"/>
        </w:rPr>
        <w:t xml:space="preserve"> желтее.  Через р.п. Ордынское проходит территориальная дорога «К-17Р» </w:t>
      </w:r>
      <w:proofErr w:type="spellStart"/>
      <w:r w:rsidRPr="001E3529">
        <w:rPr>
          <w:rFonts w:ascii="Times New Roman" w:hAnsi="Times New Roman"/>
          <w:sz w:val="18"/>
          <w:szCs w:val="18"/>
        </w:rPr>
        <w:t>Новосибирск-Ордынск-Павлодар</w:t>
      </w:r>
      <w:proofErr w:type="spellEnd"/>
      <w:r w:rsidRPr="001E3529">
        <w:rPr>
          <w:rFonts w:ascii="Times New Roman" w:hAnsi="Times New Roman"/>
          <w:sz w:val="18"/>
          <w:szCs w:val="18"/>
        </w:rPr>
        <w:t xml:space="preserve"> с интенсивным движением транспорта нашей области и транспорта других регионов. В темное время суток видимость дороги с места водителя ограничена светом фар от автомобиля, и когда </w:t>
      </w:r>
      <w:proofErr w:type="gramStart"/>
      <w:r w:rsidRPr="001E3529">
        <w:rPr>
          <w:rFonts w:ascii="Times New Roman" w:hAnsi="Times New Roman"/>
          <w:sz w:val="18"/>
          <w:szCs w:val="18"/>
        </w:rPr>
        <w:t>пешеход</w:t>
      </w:r>
      <w:proofErr w:type="gramEnd"/>
      <w:r w:rsidRPr="001E3529">
        <w:rPr>
          <w:rFonts w:ascii="Times New Roman" w:hAnsi="Times New Roman"/>
          <w:sz w:val="18"/>
          <w:szCs w:val="18"/>
        </w:rPr>
        <w:t xml:space="preserve"> находясь в состоянии алкогольного опьянения начинает требовать остановить машину и выходит на проезжую часть дороги, водитель не может мгновенно остановить автомобиль. Господа пешеходы берегите свою жизнь. Господа водители если вы </w:t>
      </w:r>
      <w:proofErr w:type="gramStart"/>
      <w:r w:rsidRPr="001E3529">
        <w:rPr>
          <w:rFonts w:ascii="Times New Roman" w:hAnsi="Times New Roman"/>
          <w:sz w:val="18"/>
          <w:szCs w:val="18"/>
        </w:rPr>
        <w:t>видите неадекватного пешехода на проезжей части дороги сообщите</w:t>
      </w:r>
      <w:proofErr w:type="gramEnd"/>
      <w:r w:rsidRPr="001E3529">
        <w:rPr>
          <w:rFonts w:ascii="Times New Roman" w:hAnsi="Times New Roman"/>
          <w:sz w:val="18"/>
          <w:szCs w:val="18"/>
        </w:rPr>
        <w:t xml:space="preserve"> в полицию, возможно, вы спасете человеческую жизнь.</w:t>
      </w:r>
    </w:p>
    <w:p w:rsidR="001E3529" w:rsidRPr="001E3529" w:rsidRDefault="001E3529" w:rsidP="001E3529">
      <w:pPr>
        <w:pStyle w:val="ae"/>
        <w:spacing w:after="0" w:line="240" w:lineRule="auto"/>
        <w:ind w:firstLine="708"/>
        <w:jc w:val="both"/>
        <w:rPr>
          <w:rFonts w:ascii="Times New Roman" w:hAnsi="Times New Roman"/>
          <w:color w:val="000000"/>
          <w:sz w:val="18"/>
          <w:szCs w:val="18"/>
        </w:rPr>
      </w:pPr>
      <w:r w:rsidRPr="001E3529">
        <w:rPr>
          <w:rFonts w:ascii="Times New Roman" w:hAnsi="Times New Roman"/>
          <w:sz w:val="18"/>
          <w:szCs w:val="18"/>
        </w:rPr>
        <w:t xml:space="preserve">- С участием детей произошло 3 </w:t>
      </w:r>
      <w:proofErr w:type="gramStart"/>
      <w:r w:rsidRPr="001E3529">
        <w:rPr>
          <w:rFonts w:ascii="Times New Roman" w:hAnsi="Times New Roman"/>
          <w:sz w:val="18"/>
          <w:szCs w:val="18"/>
        </w:rPr>
        <w:t>ДТП</w:t>
      </w:r>
      <w:proofErr w:type="gramEnd"/>
      <w:r w:rsidRPr="001E3529">
        <w:rPr>
          <w:rFonts w:ascii="Times New Roman" w:hAnsi="Times New Roman"/>
          <w:sz w:val="18"/>
          <w:szCs w:val="18"/>
        </w:rPr>
        <w:t xml:space="preserve"> в которых 1ребенок погиб и 3 травмировано. </w:t>
      </w:r>
      <w:r w:rsidRPr="001E3529">
        <w:rPr>
          <w:rFonts w:ascii="Times New Roman" w:hAnsi="Times New Roman"/>
          <w:color w:val="000000"/>
          <w:sz w:val="18"/>
          <w:szCs w:val="18"/>
        </w:rPr>
        <w:t xml:space="preserve">Дорожно-транспортные происшествия, при которых погибли и пострадали дети,  произошли при их перевозке в транспортных средствах, с нарушением правил безопасности. Товарищи взрослые задумайтесь!!! </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     </w:t>
      </w:r>
    </w:p>
    <w:p w:rsidR="001E3529" w:rsidRPr="001E3529" w:rsidRDefault="001E3529" w:rsidP="001E3529">
      <w:pPr>
        <w:spacing w:after="0" w:line="240" w:lineRule="auto"/>
        <w:jc w:val="both"/>
        <w:rPr>
          <w:rFonts w:ascii="Times New Roman" w:hAnsi="Times New Roman"/>
          <w:sz w:val="18"/>
          <w:szCs w:val="18"/>
        </w:rPr>
      </w:pPr>
    </w:p>
    <w:p w:rsidR="001E3529" w:rsidRPr="001E3529" w:rsidRDefault="001E3529" w:rsidP="001E3529">
      <w:pPr>
        <w:spacing w:after="0" w:line="240" w:lineRule="auto"/>
        <w:jc w:val="both"/>
        <w:rPr>
          <w:rFonts w:ascii="Times New Roman" w:hAnsi="Times New Roman"/>
          <w:sz w:val="18"/>
          <w:szCs w:val="18"/>
        </w:rPr>
      </w:pP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Инспектор по пропаганде</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ОГИБДД МО МВД </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России «Ордынский»</w:t>
      </w:r>
    </w:p>
    <w:p w:rsidR="001E3529" w:rsidRPr="001E3529" w:rsidRDefault="001E3529" w:rsidP="001E3529">
      <w:pPr>
        <w:spacing w:after="0" w:line="240" w:lineRule="auto"/>
        <w:jc w:val="both"/>
        <w:rPr>
          <w:rFonts w:ascii="Times New Roman" w:hAnsi="Times New Roman"/>
          <w:sz w:val="18"/>
          <w:szCs w:val="18"/>
        </w:rPr>
      </w:pPr>
      <w:r w:rsidRPr="001E3529">
        <w:rPr>
          <w:rFonts w:ascii="Times New Roman" w:hAnsi="Times New Roman"/>
          <w:sz w:val="18"/>
          <w:szCs w:val="18"/>
        </w:rPr>
        <w:t xml:space="preserve">старший лейтенант полиции                                                    </w:t>
      </w:r>
      <w:r w:rsidR="003E34D3">
        <w:rPr>
          <w:rFonts w:ascii="Times New Roman" w:hAnsi="Times New Roman"/>
          <w:sz w:val="18"/>
          <w:szCs w:val="18"/>
        </w:rPr>
        <w:t xml:space="preserve">                                                                   </w:t>
      </w:r>
      <w:r w:rsidRPr="001E3529">
        <w:rPr>
          <w:rFonts w:ascii="Times New Roman" w:hAnsi="Times New Roman"/>
          <w:sz w:val="18"/>
          <w:szCs w:val="18"/>
        </w:rPr>
        <w:t xml:space="preserve">      Н.П. </w:t>
      </w:r>
      <w:proofErr w:type="spellStart"/>
      <w:r w:rsidRPr="001E3529">
        <w:rPr>
          <w:rFonts w:ascii="Times New Roman" w:hAnsi="Times New Roman"/>
          <w:sz w:val="18"/>
          <w:szCs w:val="18"/>
        </w:rPr>
        <w:t>Гамалеев</w:t>
      </w:r>
      <w:proofErr w:type="spellEnd"/>
      <w:r w:rsidRPr="001E3529">
        <w:rPr>
          <w:rFonts w:ascii="Times New Roman" w:hAnsi="Times New Roman"/>
          <w:sz w:val="18"/>
          <w:szCs w:val="18"/>
        </w:rPr>
        <w:t xml:space="preserve">.                    </w:t>
      </w: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Default="001E3529" w:rsidP="001E3529">
      <w:pPr>
        <w:widowControl w:val="0"/>
        <w:spacing w:after="0" w:line="240" w:lineRule="auto"/>
        <w:ind w:firstLine="709"/>
        <w:jc w:val="both"/>
        <w:rPr>
          <w:rFonts w:ascii="Times New Roman" w:hAnsi="Times New Roman"/>
          <w:sz w:val="16"/>
          <w:szCs w:val="16"/>
        </w:rPr>
      </w:pPr>
    </w:p>
    <w:p w:rsidR="001E3529" w:rsidRPr="001E3529" w:rsidRDefault="001E3529" w:rsidP="001E3529">
      <w:pPr>
        <w:spacing w:after="0" w:line="240" w:lineRule="auto"/>
        <w:jc w:val="center"/>
        <w:rPr>
          <w:rFonts w:ascii="Times New Roman" w:hAnsi="Times New Roman"/>
          <w:sz w:val="18"/>
          <w:szCs w:val="18"/>
        </w:rPr>
      </w:pPr>
      <w:r w:rsidRPr="001E3529">
        <w:rPr>
          <w:rFonts w:ascii="Times New Roman" w:hAnsi="Times New Roman"/>
          <w:sz w:val="18"/>
          <w:szCs w:val="18"/>
        </w:rPr>
        <w:t>СВЕДЕНИЯ О ЧИСЛЕННОСТИ МУНИЦИПАЛЬНЫХ СЛУЖАЩИХ</w:t>
      </w:r>
    </w:p>
    <w:p w:rsidR="001E3529" w:rsidRPr="001E3529" w:rsidRDefault="001E3529" w:rsidP="001E3529">
      <w:pPr>
        <w:spacing w:after="0" w:line="240" w:lineRule="auto"/>
        <w:jc w:val="center"/>
        <w:rPr>
          <w:rFonts w:ascii="Times New Roman" w:hAnsi="Times New Roman"/>
          <w:sz w:val="18"/>
          <w:szCs w:val="18"/>
        </w:rPr>
      </w:pPr>
      <w:r w:rsidRPr="001E3529">
        <w:rPr>
          <w:rFonts w:ascii="Times New Roman" w:hAnsi="Times New Roman"/>
          <w:sz w:val="18"/>
          <w:szCs w:val="18"/>
        </w:rPr>
        <w:t xml:space="preserve">КИРЗИНСКОГО СЕЛЬСОВЕТА ОРДЫНСКОГО РАЙОНА НОВОСИБИРСКОЙ ОБЛАСТИ, </w:t>
      </w:r>
    </w:p>
    <w:p w:rsidR="001E3529" w:rsidRPr="001E3529" w:rsidRDefault="001E3529" w:rsidP="001E3529">
      <w:pPr>
        <w:spacing w:after="0" w:line="240" w:lineRule="auto"/>
        <w:jc w:val="center"/>
        <w:rPr>
          <w:rFonts w:ascii="Times New Roman" w:hAnsi="Times New Roman"/>
          <w:sz w:val="18"/>
          <w:szCs w:val="18"/>
        </w:rPr>
      </w:pPr>
      <w:r w:rsidRPr="001E3529">
        <w:rPr>
          <w:rFonts w:ascii="Times New Roman" w:hAnsi="Times New Roman"/>
          <w:sz w:val="18"/>
          <w:szCs w:val="18"/>
        </w:rPr>
        <w:t xml:space="preserve">ФАКТИЧЕСКИХ </w:t>
      </w:r>
      <w:proofErr w:type="gramStart"/>
      <w:r w:rsidRPr="001E3529">
        <w:rPr>
          <w:rFonts w:ascii="Times New Roman" w:hAnsi="Times New Roman"/>
          <w:sz w:val="18"/>
          <w:szCs w:val="18"/>
        </w:rPr>
        <w:t>ЗАТРАТАХ</w:t>
      </w:r>
      <w:proofErr w:type="gramEnd"/>
      <w:r w:rsidRPr="001E3529">
        <w:rPr>
          <w:rFonts w:ascii="Times New Roman" w:hAnsi="Times New Roman"/>
          <w:sz w:val="18"/>
          <w:szCs w:val="18"/>
        </w:rPr>
        <w:t xml:space="preserve"> НА ИХ ДЕНЕЖНОЕ СОДЕРЖАНИЕ</w:t>
      </w:r>
    </w:p>
    <w:p w:rsidR="001E3529" w:rsidRPr="001E3529" w:rsidRDefault="001E3529" w:rsidP="001E3529">
      <w:pPr>
        <w:spacing w:after="0" w:line="240" w:lineRule="auto"/>
        <w:jc w:val="center"/>
        <w:rPr>
          <w:rFonts w:ascii="Times New Roman" w:hAnsi="Times New Roman"/>
          <w:sz w:val="18"/>
          <w:szCs w:val="18"/>
        </w:rPr>
      </w:pPr>
      <w:r w:rsidRPr="001E3529">
        <w:rPr>
          <w:rFonts w:ascii="Times New Roman" w:hAnsi="Times New Roman"/>
          <w:sz w:val="18"/>
          <w:szCs w:val="18"/>
        </w:rPr>
        <w:t>ЗА 2 КВАРТАЛ 2015 ГОД</w:t>
      </w:r>
    </w:p>
    <w:p w:rsidR="001E3529" w:rsidRPr="001E3529" w:rsidRDefault="001E3529" w:rsidP="001E3529">
      <w:pPr>
        <w:spacing w:after="0" w:line="240" w:lineRule="auto"/>
        <w:jc w:val="center"/>
        <w:rPr>
          <w:rFonts w:ascii="Times New Roman" w:hAnsi="Times New Roman"/>
          <w:sz w:val="18"/>
          <w:szCs w:val="18"/>
        </w:rPr>
      </w:pPr>
    </w:p>
    <w:p w:rsidR="001E3529" w:rsidRPr="001E3529" w:rsidRDefault="001E3529" w:rsidP="001E3529">
      <w:pPr>
        <w:spacing w:after="0" w:line="240" w:lineRule="auto"/>
        <w:jc w:val="center"/>
        <w:rPr>
          <w:rFonts w:ascii="Times New Roman" w:hAnsi="Times New Roman"/>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1276"/>
        <w:gridCol w:w="1134"/>
        <w:gridCol w:w="1275"/>
        <w:gridCol w:w="1276"/>
        <w:gridCol w:w="1985"/>
      </w:tblGrid>
      <w:tr w:rsidR="001E3529" w:rsidRPr="001E3529" w:rsidTr="001E3529">
        <w:trPr>
          <w:trHeight w:val="313"/>
        </w:trPr>
        <w:tc>
          <w:tcPr>
            <w:tcW w:w="2802" w:type="dxa"/>
            <w:vMerge w:val="restart"/>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Наименование категорий персонала</w:t>
            </w:r>
          </w:p>
        </w:tc>
        <w:tc>
          <w:tcPr>
            <w:tcW w:w="992" w:type="dxa"/>
            <w:vMerge w:val="restart"/>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 строки</w:t>
            </w:r>
          </w:p>
        </w:tc>
        <w:tc>
          <w:tcPr>
            <w:tcW w:w="1276" w:type="dxa"/>
            <w:vMerge w:val="restart"/>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 xml:space="preserve">Утверждено штатных единиц на </w:t>
            </w:r>
            <w:r w:rsidRPr="001E3529">
              <w:rPr>
                <w:rFonts w:ascii="Times New Roman" w:hAnsi="Times New Roman"/>
                <w:sz w:val="18"/>
                <w:szCs w:val="18"/>
              </w:rPr>
              <w:lastRenderedPageBreak/>
              <w:t xml:space="preserve">конец отчетного периода </w:t>
            </w:r>
          </w:p>
        </w:tc>
        <w:tc>
          <w:tcPr>
            <w:tcW w:w="2409" w:type="dxa"/>
            <w:gridSpan w:val="2"/>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lastRenderedPageBreak/>
              <w:t>Численность работников (без внешних совместителей), человек</w:t>
            </w:r>
          </w:p>
        </w:tc>
        <w:tc>
          <w:tcPr>
            <w:tcW w:w="1276" w:type="dxa"/>
            <w:vMerge w:val="restart"/>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 xml:space="preserve">Начислено средств на оплату труда </w:t>
            </w:r>
            <w:r w:rsidRPr="001E3529">
              <w:rPr>
                <w:rFonts w:ascii="Times New Roman" w:hAnsi="Times New Roman"/>
                <w:sz w:val="18"/>
                <w:szCs w:val="18"/>
              </w:rPr>
              <w:lastRenderedPageBreak/>
              <w:t xml:space="preserve">работников в отчетном периоде, тыс. руб. (нарастающим итогом с начала года) </w:t>
            </w:r>
          </w:p>
        </w:tc>
        <w:tc>
          <w:tcPr>
            <w:tcW w:w="1985" w:type="dxa"/>
            <w:vMerge w:val="restart"/>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lastRenderedPageBreak/>
              <w:t xml:space="preserve">Сумма выплат социального характера, </w:t>
            </w:r>
            <w:r w:rsidRPr="001E3529">
              <w:rPr>
                <w:rFonts w:ascii="Times New Roman" w:hAnsi="Times New Roman"/>
                <w:sz w:val="18"/>
                <w:szCs w:val="18"/>
              </w:rPr>
              <w:lastRenderedPageBreak/>
              <w:t>начисленных в отчетном периоде, тыс. руб. (нарастающим итогом с начала года)</w:t>
            </w:r>
          </w:p>
        </w:tc>
      </w:tr>
      <w:tr w:rsidR="001E3529" w:rsidRPr="001E3529" w:rsidTr="001E3529">
        <w:trPr>
          <w:trHeight w:val="312"/>
        </w:trPr>
        <w:tc>
          <w:tcPr>
            <w:tcW w:w="2802" w:type="dxa"/>
            <w:vMerge/>
          </w:tcPr>
          <w:p w:rsidR="001E3529" w:rsidRPr="001E3529" w:rsidRDefault="001E3529" w:rsidP="001E3529">
            <w:pPr>
              <w:rPr>
                <w:rFonts w:ascii="Times New Roman" w:hAnsi="Times New Roman"/>
                <w:sz w:val="18"/>
                <w:szCs w:val="18"/>
              </w:rPr>
            </w:pPr>
          </w:p>
        </w:tc>
        <w:tc>
          <w:tcPr>
            <w:tcW w:w="992" w:type="dxa"/>
            <w:vMerge/>
          </w:tcPr>
          <w:p w:rsidR="001E3529" w:rsidRPr="001E3529" w:rsidRDefault="001E3529" w:rsidP="001E3529">
            <w:pPr>
              <w:rPr>
                <w:rFonts w:ascii="Times New Roman" w:hAnsi="Times New Roman"/>
                <w:sz w:val="18"/>
                <w:szCs w:val="18"/>
              </w:rPr>
            </w:pPr>
          </w:p>
        </w:tc>
        <w:tc>
          <w:tcPr>
            <w:tcW w:w="1276" w:type="dxa"/>
            <w:vMerge/>
          </w:tcPr>
          <w:p w:rsidR="001E3529" w:rsidRPr="001E3529" w:rsidRDefault="001E3529" w:rsidP="001E3529">
            <w:pPr>
              <w:rPr>
                <w:rFonts w:ascii="Times New Roman" w:hAnsi="Times New Roman"/>
                <w:sz w:val="18"/>
                <w:szCs w:val="18"/>
              </w:rPr>
            </w:pPr>
          </w:p>
        </w:tc>
        <w:tc>
          <w:tcPr>
            <w:tcW w:w="1134"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Фактически на конец отчетного периода</w:t>
            </w:r>
          </w:p>
        </w:tc>
        <w:tc>
          <w:tcPr>
            <w:tcW w:w="1275" w:type="dxa"/>
          </w:tcPr>
          <w:p w:rsidR="001E3529" w:rsidRPr="001E3529" w:rsidRDefault="001E3529" w:rsidP="001E3529">
            <w:pPr>
              <w:rPr>
                <w:rFonts w:ascii="Times New Roman" w:hAnsi="Times New Roman"/>
                <w:sz w:val="18"/>
                <w:szCs w:val="18"/>
              </w:rPr>
            </w:pPr>
            <w:proofErr w:type="gramStart"/>
            <w:r w:rsidRPr="001E3529">
              <w:rPr>
                <w:rFonts w:ascii="Times New Roman" w:hAnsi="Times New Roman"/>
                <w:sz w:val="18"/>
                <w:szCs w:val="18"/>
              </w:rPr>
              <w:t>Среднесписочная</w:t>
            </w:r>
            <w:proofErr w:type="gramEnd"/>
            <w:r w:rsidRPr="001E3529">
              <w:rPr>
                <w:rFonts w:ascii="Times New Roman" w:hAnsi="Times New Roman"/>
                <w:sz w:val="18"/>
                <w:szCs w:val="18"/>
              </w:rPr>
              <w:t xml:space="preserve"> за отчетный период</w:t>
            </w:r>
          </w:p>
        </w:tc>
        <w:tc>
          <w:tcPr>
            <w:tcW w:w="1276" w:type="dxa"/>
            <w:vMerge/>
          </w:tcPr>
          <w:p w:rsidR="001E3529" w:rsidRPr="001E3529" w:rsidRDefault="001E3529" w:rsidP="001E3529">
            <w:pPr>
              <w:rPr>
                <w:rFonts w:ascii="Times New Roman" w:hAnsi="Times New Roman"/>
                <w:sz w:val="18"/>
                <w:szCs w:val="18"/>
              </w:rPr>
            </w:pPr>
          </w:p>
        </w:tc>
        <w:tc>
          <w:tcPr>
            <w:tcW w:w="1985" w:type="dxa"/>
            <w:vMerge/>
          </w:tcPr>
          <w:p w:rsidR="001E3529" w:rsidRPr="001E3529" w:rsidRDefault="001E3529" w:rsidP="001E3529">
            <w:pPr>
              <w:rPr>
                <w:rFonts w:ascii="Times New Roman" w:hAnsi="Times New Roman"/>
                <w:sz w:val="18"/>
                <w:szCs w:val="18"/>
              </w:rPr>
            </w:pP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lastRenderedPageBreak/>
              <w:t>1</w:t>
            </w:r>
          </w:p>
        </w:tc>
        <w:tc>
          <w:tcPr>
            <w:tcW w:w="99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2</w:t>
            </w:r>
          </w:p>
        </w:tc>
        <w:tc>
          <w:tcPr>
            <w:tcW w:w="1276"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3</w:t>
            </w:r>
          </w:p>
        </w:tc>
        <w:tc>
          <w:tcPr>
            <w:tcW w:w="1134"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4</w:t>
            </w:r>
          </w:p>
        </w:tc>
        <w:tc>
          <w:tcPr>
            <w:tcW w:w="1275"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5</w:t>
            </w:r>
          </w:p>
        </w:tc>
        <w:tc>
          <w:tcPr>
            <w:tcW w:w="1276"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6</w:t>
            </w:r>
          </w:p>
        </w:tc>
        <w:tc>
          <w:tcPr>
            <w:tcW w:w="1985"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7</w:t>
            </w:r>
          </w:p>
        </w:tc>
      </w:tr>
      <w:tr w:rsidR="001E3529" w:rsidRPr="001E3529" w:rsidTr="001E3529">
        <w:trPr>
          <w:trHeight w:val="1053"/>
        </w:trPr>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Государственные должности Российской Федерации, субъектов Российской Федерации, муниципальные должности</w:t>
            </w:r>
          </w:p>
        </w:tc>
        <w:tc>
          <w:tcPr>
            <w:tcW w:w="992" w:type="dxa"/>
            <w:vAlign w:val="center"/>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01</w:t>
            </w:r>
          </w:p>
        </w:tc>
        <w:tc>
          <w:tcPr>
            <w:tcW w:w="1276" w:type="dxa"/>
            <w:vAlign w:val="bottom"/>
          </w:tcPr>
          <w:p w:rsidR="001E3529" w:rsidRPr="001E3529" w:rsidRDefault="001E3529" w:rsidP="001E3529">
            <w:r w:rsidRPr="001E3529">
              <w:t>1</w:t>
            </w:r>
          </w:p>
        </w:tc>
        <w:tc>
          <w:tcPr>
            <w:tcW w:w="1134" w:type="dxa"/>
            <w:vAlign w:val="bottom"/>
          </w:tcPr>
          <w:p w:rsidR="001E3529" w:rsidRPr="001E3529" w:rsidRDefault="001E3529" w:rsidP="001E3529">
            <w:r w:rsidRPr="001E3529">
              <w:t>1</w:t>
            </w:r>
          </w:p>
        </w:tc>
        <w:tc>
          <w:tcPr>
            <w:tcW w:w="1275" w:type="dxa"/>
            <w:vAlign w:val="bottom"/>
          </w:tcPr>
          <w:p w:rsidR="001E3529" w:rsidRPr="001E3529" w:rsidRDefault="001E3529" w:rsidP="001E3529">
            <w:r w:rsidRPr="001E3529">
              <w:t>1</w:t>
            </w:r>
          </w:p>
        </w:tc>
        <w:tc>
          <w:tcPr>
            <w:tcW w:w="1276" w:type="dxa"/>
            <w:vAlign w:val="bottom"/>
          </w:tcPr>
          <w:p w:rsidR="001E3529" w:rsidRPr="001E3529" w:rsidRDefault="001E3529" w:rsidP="001E3529">
            <w:r w:rsidRPr="001E3529">
              <w:t>196,0</w:t>
            </w:r>
          </w:p>
        </w:tc>
        <w:tc>
          <w:tcPr>
            <w:tcW w:w="1985" w:type="dxa"/>
            <w:vAlign w:val="bottom"/>
          </w:tcPr>
          <w:p w:rsidR="001E3529" w:rsidRPr="001E3529" w:rsidRDefault="001E3529" w:rsidP="001E3529">
            <w:r w:rsidRPr="001E3529">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Должности государственной гражданской (муниципальной) службы</w:t>
            </w:r>
          </w:p>
        </w:tc>
        <w:tc>
          <w:tcPr>
            <w:tcW w:w="992" w:type="dxa"/>
            <w:vAlign w:val="center"/>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02</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7</w:t>
            </w:r>
          </w:p>
        </w:tc>
        <w:tc>
          <w:tcPr>
            <w:tcW w:w="1134"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7</w:t>
            </w:r>
          </w:p>
        </w:tc>
        <w:tc>
          <w:tcPr>
            <w:tcW w:w="127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7</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558,2</w:t>
            </w:r>
          </w:p>
        </w:tc>
        <w:tc>
          <w:tcPr>
            <w:tcW w:w="198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Должности иного вида федеральной государственной службы</w:t>
            </w:r>
          </w:p>
        </w:tc>
        <w:tc>
          <w:tcPr>
            <w:tcW w:w="992" w:type="dxa"/>
            <w:vAlign w:val="center"/>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03</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c>
          <w:tcPr>
            <w:tcW w:w="1134"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c>
          <w:tcPr>
            <w:tcW w:w="127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c>
          <w:tcPr>
            <w:tcW w:w="198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Другой персонал, состоящий в штате организации</w:t>
            </w:r>
          </w:p>
        </w:tc>
        <w:tc>
          <w:tcPr>
            <w:tcW w:w="992" w:type="dxa"/>
            <w:vAlign w:val="center"/>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04</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2,3</w:t>
            </w:r>
          </w:p>
        </w:tc>
        <w:tc>
          <w:tcPr>
            <w:tcW w:w="1134"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3</w:t>
            </w:r>
          </w:p>
        </w:tc>
        <w:tc>
          <w:tcPr>
            <w:tcW w:w="127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2,3</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128,0</w:t>
            </w:r>
          </w:p>
        </w:tc>
        <w:tc>
          <w:tcPr>
            <w:tcW w:w="198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r>
      <w:tr w:rsidR="001E3529" w:rsidRPr="001E3529" w:rsidTr="001E3529">
        <w:trPr>
          <w:trHeight w:val="536"/>
        </w:trPr>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Всего должностей в соответствии со штатным расписанием (сумма строк 01-04)</w:t>
            </w:r>
          </w:p>
        </w:tc>
        <w:tc>
          <w:tcPr>
            <w:tcW w:w="992" w:type="dxa"/>
            <w:vAlign w:val="center"/>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05</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10,3</w:t>
            </w:r>
          </w:p>
        </w:tc>
        <w:tc>
          <w:tcPr>
            <w:tcW w:w="1134"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11</w:t>
            </w:r>
          </w:p>
        </w:tc>
        <w:tc>
          <w:tcPr>
            <w:tcW w:w="127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10,3</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882,2</w:t>
            </w:r>
          </w:p>
        </w:tc>
        <w:tc>
          <w:tcPr>
            <w:tcW w:w="198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r>
    </w:tbl>
    <w:p w:rsidR="001E3529" w:rsidRPr="001E3529" w:rsidRDefault="001E3529" w:rsidP="001E3529">
      <w:pPr>
        <w:spacing w:after="0" w:line="240" w:lineRule="auto"/>
        <w:jc w:val="center"/>
        <w:rPr>
          <w:rFonts w:ascii="Times New Roman" w:hAnsi="Times New Roman"/>
          <w:sz w:val="18"/>
          <w:szCs w:val="18"/>
        </w:rPr>
      </w:pPr>
    </w:p>
    <w:p w:rsidR="001E3529" w:rsidRPr="001E3529" w:rsidRDefault="001E3529" w:rsidP="001E3529">
      <w:pPr>
        <w:spacing w:after="0" w:line="240" w:lineRule="auto"/>
        <w:jc w:val="center"/>
        <w:rPr>
          <w:rFonts w:ascii="Times New Roman" w:hAnsi="Times New Roman"/>
          <w:sz w:val="18"/>
          <w:szCs w:val="18"/>
        </w:rPr>
      </w:pP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СВЕДЕНИЯ О ЧИСЛЕННОСТИ МУНИЦИПАЛЬНЫХ СЛУЖАЩИХ</w:t>
      </w: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 xml:space="preserve">КИРЗИНСКОГО СЕЛЬСОВЕТА ОРДЫНСКОГО РАЙОНА НОВОСИБИРСКОЙ ОБЛАСТИ, </w:t>
      </w: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 xml:space="preserve">ФАКТИЧЕСКИХ </w:t>
      </w:r>
      <w:proofErr w:type="gramStart"/>
      <w:r w:rsidRPr="00D27DB2">
        <w:rPr>
          <w:rFonts w:ascii="Times New Roman" w:hAnsi="Times New Roman"/>
          <w:sz w:val="20"/>
          <w:szCs w:val="20"/>
        </w:rPr>
        <w:t>ЗАТРАТАХ</w:t>
      </w:r>
      <w:proofErr w:type="gramEnd"/>
      <w:r w:rsidRPr="00D27DB2">
        <w:rPr>
          <w:rFonts w:ascii="Times New Roman" w:hAnsi="Times New Roman"/>
          <w:sz w:val="20"/>
          <w:szCs w:val="20"/>
        </w:rPr>
        <w:t xml:space="preserve"> НА ИХ ДЕНЕЖНОЕ СОДЕРЖАНИЕ</w:t>
      </w:r>
    </w:p>
    <w:p w:rsidR="001E3529" w:rsidRDefault="001E3529" w:rsidP="001E3529">
      <w:pPr>
        <w:spacing w:after="0" w:line="240" w:lineRule="auto"/>
        <w:jc w:val="center"/>
        <w:rPr>
          <w:rFonts w:ascii="Times New Roman" w:hAnsi="Times New Roman"/>
          <w:sz w:val="20"/>
          <w:szCs w:val="20"/>
        </w:rPr>
      </w:pPr>
      <w:r>
        <w:rPr>
          <w:rFonts w:ascii="Times New Roman" w:hAnsi="Times New Roman"/>
          <w:sz w:val="20"/>
          <w:szCs w:val="20"/>
        </w:rPr>
        <w:t>ЗА 3 КВАРТАЛ 2015</w:t>
      </w:r>
      <w:r w:rsidRPr="00D27DB2">
        <w:rPr>
          <w:rFonts w:ascii="Times New Roman" w:hAnsi="Times New Roman"/>
          <w:sz w:val="20"/>
          <w:szCs w:val="20"/>
        </w:rPr>
        <w:t xml:space="preserve"> ГОД</w:t>
      </w:r>
    </w:p>
    <w:p w:rsidR="001E3529" w:rsidRDefault="001E3529" w:rsidP="001E3529">
      <w:pPr>
        <w:spacing w:after="0" w:line="240" w:lineRule="auto"/>
        <w:jc w:val="center"/>
        <w:rPr>
          <w:rFonts w:ascii="Times New Roman" w:hAnsi="Times New Roman"/>
          <w:sz w:val="20"/>
          <w:szCs w:val="20"/>
        </w:rPr>
      </w:pPr>
    </w:p>
    <w:p w:rsidR="001E3529" w:rsidRPr="00D27DB2" w:rsidRDefault="001E3529" w:rsidP="001E3529">
      <w:pPr>
        <w:spacing w:after="0" w:line="240" w:lineRule="auto"/>
        <w:jc w:val="center"/>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1276"/>
        <w:gridCol w:w="1134"/>
        <w:gridCol w:w="1275"/>
        <w:gridCol w:w="1276"/>
        <w:gridCol w:w="1985"/>
      </w:tblGrid>
      <w:tr w:rsidR="001E3529" w:rsidRPr="001E3529" w:rsidTr="001E3529">
        <w:trPr>
          <w:trHeight w:val="313"/>
        </w:trPr>
        <w:tc>
          <w:tcPr>
            <w:tcW w:w="2802" w:type="dxa"/>
            <w:vMerge w:val="restart"/>
          </w:tcPr>
          <w:p w:rsidR="001E3529" w:rsidRPr="001E3529" w:rsidRDefault="001E3529" w:rsidP="001E3529">
            <w:pPr>
              <w:ind w:right="-250"/>
              <w:jc w:val="center"/>
              <w:rPr>
                <w:rFonts w:ascii="Times New Roman" w:hAnsi="Times New Roman"/>
                <w:sz w:val="18"/>
                <w:szCs w:val="18"/>
              </w:rPr>
            </w:pPr>
            <w:r w:rsidRPr="001E3529">
              <w:rPr>
                <w:rFonts w:ascii="Times New Roman" w:hAnsi="Times New Roman"/>
                <w:sz w:val="18"/>
                <w:szCs w:val="18"/>
              </w:rPr>
              <w:t>Наименование категорий персонала</w:t>
            </w:r>
          </w:p>
        </w:tc>
        <w:tc>
          <w:tcPr>
            <w:tcW w:w="992" w:type="dxa"/>
            <w:vMerge w:val="restart"/>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 строки</w:t>
            </w:r>
          </w:p>
        </w:tc>
        <w:tc>
          <w:tcPr>
            <w:tcW w:w="1276" w:type="dxa"/>
            <w:vMerge w:val="restart"/>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 xml:space="preserve">Утверждено штатных единиц на конец отчетного периода </w:t>
            </w:r>
          </w:p>
        </w:tc>
        <w:tc>
          <w:tcPr>
            <w:tcW w:w="2409" w:type="dxa"/>
            <w:gridSpan w:val="2"/>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Численность работников (без внешних совместителей), человек</w:t>
            </w:r>
          </w:p>
        </w:tc>
        <w:tc>
          <w:tcPr>
            <w:tcW w:w="1276" w:type="dxa"/>
            <w:vMerge w:val="restart"/>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 xml:space="preserve">Начислено средств на оплату труда работников в отчетном периоде, тыс. руб. (нарастающим итогом с начала года) </w:t>
            </w:r>
          </w:p>
        </w:tc>
        <w:tc>
          <w:tcPr>
            <w:tcW w:w="1985" w:type="dxa"/>
            <w:vMerge w:val="restart"/>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Сумма выплат социального характера, начисленных в отчетном периоде, тыс. руб. (нарастающим итогом с начала года)</w:t>
            </w:r>
          </w:p>
        </w:tc>
      </w:tr>
      <w:tr w:rsidR="001E3529" w:rsidRPr="001E3529" w:rsidTr="001E3529">
        <w:trPr>
          <w:trHeight w:val="312"/>
        </w:trPr>
        <w:tc>
          <w:tcPr>
            <w:tcW w:w="2802" w:type="dxa"/>
            <w:vMerge/>
          </w:tcPr>
          <w:p w:rsidR="001E3529" w:rsidRPr="001E3529" w:rsidRDefault="001E3529" w:rsidP="001E3529">
            <w:pPr>
              <w:jc w:val="center"/>
              <w:rPr>
                <w:rFonts w:ascii="Times New Roman" w:hAnsi="Times New Roman"/>
                <w:sz w:val="18"/>
                <w:szCs w:val="18"/>
              </w:rPr>
            </w:pPr>
          </w:p>
        </w:tc>
        <w:tc>
          <w:tcPr>
            <w:tcW w:w="992" w:type="dxa"/>
            <w:vMerge/>
          </w:tcPr>
          <w:p w:rsidR="001E3529" w:rsidRPr="001E3529" w:rsidRDefault="001E3529" w:rsidP="001E3529">
            <w:pPr>
              <w:jc w:val="center"/>
              <w:rPr>
                <w:rFonts w:ascii="Times New Roman" w:hAnsi="Times New Roman"/>
                <w:sz w:val="18"/>
                <w:szCs w:val="18"/>
              </w:rPr>
            </w:pPr>
          </w:p>
        </w:tc>
        <w:tc>
          <w:tcPr>
            <w:tcW w:w="1276" w:type="dxa"/>
            <w:vMerge/>
          </w:tcPr>
          <w:p w:rsidR="001E3529" w:rsidRPr="001E3529" w:rsidRDefault="001E3529" w:rsidP="001E3529">
            <w:pPr>
              <w:jc w:val="center"/>
              <w:rPr>
                <w:rFonts w:ascii="Times New Roman" w:hAnsi="Times New Roman"/>
                <w:sz w:val="18"/>
                <w:szCs w:val="18"/>
              </w:rPr>
            </w:pPr>
          </w:p>
        </w:tc>
        <w:tc>
          <w:tcPr>
            <w:tcW w:w="1134"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Фактически на конец отчетного периода</w:t>
            </w:r>
          </w:p>
        </w:tc>
        <w:tc>
          <w:tcPr>
            <w:tcW w:w="1275" w:type="dxa"/>
          </w:tcPr>
          <w:p w:rsidR="001E3529" w:rsidRPr="001E3529" w:rsidRDefault="001E3529" w:rsidP="001E3529">
            <w:pPr>
              <w:jc w:val="center"/>
              <w:rPr>
                <w:rFonts w:ascii="Times New Roman" w:hAnsi="Times New Roman"/>
                <w:sz w:val="18"/>
                <w:szCs w:val="18"/>
              </w:rPr>
            </w:pPr>
            <w:proofErr w:type="gramStart"/>
            <w:r w:rsidRPr="001E3529">
              <w:rPr>
                <w:rFonts w:ascii="Times New Roman" w:hAnsi="Times New Roman"/>
                <w:sz w:val="18"/>
                <w:szCs w:val="18"/>
              </w:rPr>
              <w:t>Среднесписочная</w:t>
            </w:r>
            <w:proofErr w:type="gramEnd"/>
            <w:r w:rsidRPr="001E3529">
              <w:rPr>
                <w:rFonts w:ascii="Times New Roman" w:hAnsi="Times New Roman"/>
                <w:sz w:val="18"/>
                <w:szCs w:val="18"/>
              </w:rPr>
              <w:t xml:space="preserve"> за отчетный период</w:t>
            </w:r>
          </w:p>
        </w:tc>
        <w:tc>
          <w:tcPr>
            <w:tcW w:w="1276" w:type="dxa"/>
            <w:vMerge/>
          </w:tcPr>
          <w:p w:rsidR="001E3529" w:rsidRPr="001E3529" w:rsidRDefault="001E3529" w:rsidP="001E3529">
            <w:pPr>
              <w:jc w:val="center"/>
              <w:rPr>
                <w:rFonts w:ascii="Times New Roman" w:hAnsi="Times New Roman"/>
                <w:sz w:val="18"/>
                <w:szCs w:val="18"/>
              </w:rPr>
            </w:pPr>
          </w:p>
        </w:tc>
        <w:tc>
          <w:tcPr>
            <w:tcW w:w="1985" w:type="dxa"/>
            <w:vMerge/>
          </w:tcPr>
          <w:p w:rsidR="001E3529" w:rsidRPr="001E3529" w:rsidRDefault="001E3529" w:rsidP="001E3529">
            <w:pPr>
              <w:jc w:val="center"/>
              <w:rPr>
                <w:rFonts w:ascii="Times New Roman" w:hAnsi="Times New Roman"/>
                <w:sz w:val="18"/>
                <w:szCs w:val="18"/>
              </w:rPr>
            </w:pPr>
          </w:p>
        </w:tc>
      </w:tr>
      <w:tr w:rsidR="001E3529" w:rsidRPr="001E3529" w:rsidTr="001E3529">
        <w:tc>
          <w:tcPr>
            <w:tcW w:w="2802"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1</w:t>
            </w:r>
          </w:p>
        </w:tc>
        <w:tc>
          <w:tcPr>
            <w:tcW w:w="992"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2</w:t>
            </w:r>
          </w:p>
        </w:tc>
        <w:tc>
          <w:tcPr>
            <w:tcW w:w="1276"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3</w:t>
            </w:r>
          </w:p>
        </w:tc>
        <w:tc>
          <w:tcPr>
            <w:tcW w:w="1134"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4</w:t>
            </w:r>
          </w:p>
        </w:tc>
        <w:tc>
          <w:tcPr>
            <w:tcW w:w="1275"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5</w:t>
            </w:r>
          </w:p>
        </w:tc>
        <w:tc>
          <w:tcPr>
            <w:tcW w:w="1276"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6</w:t>
            </w:r>
          </w:p>
        </w:tc>
        <w:tc>
          <w:tcPr>
            <w:tcW w:w="1985" w:type="dxa"/>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7</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Государственные должности Российской Федерации, субъектов Российской Федерации, муниципальные должности</w:t>
            </w:r>
          </w:p>
        </w:tc>
        <w:tc>
          <w:tcPr>
            <w:tcW w:w="992" w:type="dxa"/>
            <w:vAlign w:val="center"/>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01</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1</w:t>
            </w:r>
          </w:p>
        </w:tc>
        <w:tc>
          <w:tcPr>
            <w:tcW w:w="1134"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1</w:t>
            </w:r>
          </w:p>
        </w:tc>
        <w:tc>
          <w:tcPr>
            <w:tcW w:w="127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1</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280,0</w:t>
            </w:r>
          </w:p>
        </w:tc>
        <w:tc>
          <w:tcPr>
            <w:tcW w:w="198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Должности государственной гражданской (муниципальной) службы</w:t>
            </w:r>
          </w:p>
        </w:tc>
        <w:tc>
          <w:tcPr>
            <w:tcW w:w="992" w:type="dxa"/>
            <w:vAlign w:val="center"/>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02</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7</w:t>
            </w:r>
          </w:p>
        </w:tc>
        <w:tc>
          <w:tcPr>
            <w:tcW w:w="1134"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7</w:t>
            </w:r>
          </w:p>
        </w:tc>
        <w:tc>
          <w:tcPr>
            <w:tcW w:w="127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7</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909,0</w:t>
            </w:r>
          </w:p>
        </w:tc>
        <w:tc>
          <w:tcPr>
            <w:tcW w:w="198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Должности иного вида федеральной государственной службы</w:t>
            </w:r>
          </w:p>
        </w:tc>
        <w:tc>
          <w:tcPr>
            <w:tcW w:w="992" w:type="dxa"/>
            <w:vAlign w:val="center"/>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03</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c>
          <w:tcPr>
            <w:tcW w:w="1134"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c>
          <w:tcPr>
            <w:tcW w:w="127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c>
          <w:tcPr>
            <w:tcW w:w="198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r>
      <w:tr w:rsidR="001E3529" w:rsidRPr="001E3529" w:rsidTr="001E3529">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lastRenderedPageBreak/>
              <w:t>Другой персонал, состоящий в штате организации</w:t>
            </w:r>
          </w:p>
        </w:tc>
        <w:tc>
          <w:tcPr>
            <w:tcW w:w="992" w:type="dxa"/>
            <w:vAlign w:val="center"/>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04</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2,2</w:t>
            </w:r>
          </w:p>
        </w:tc>
        <w:tc>
          <w:tcPr>
            <w:tcW w:w="1134"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3</w:t>
            </w:r>
          </w:p>
        </w:tc>
        <w:tc>
          <w:tcPr>
            <w:tcW w:w="127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2,2</w:t>
            </w:r>
          </w:p>
        </w:tc>
        <w:tc>
          <w:tcPr>
            <w:tcW w:w="1276"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205,7</w:t>
            </w:r>
          </w:p>
        </w:tc>
        <w:tc>
          <w:tcPr>
            <w:tcW w:w="1985" w:type="dxa"/>
            <w:vAlign w:val="bottom"/>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w:t>
            </w:r>
          </w:p>
        </w:tc>
      </w:tr>
      <w:tr w:rsidR="001E3529" w:rsidRPr="001E3529" w:rsidTr="001E3529">
        <w:trPr>
          <w:trHeight w:val="536"/>
        </w:trPr>
        <w:tc>
          <w:tcPr>
            <w:tcW w:w="2802" w:type="dxa"/>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Всего должностей в соответствии со штатным расписанием (сумма строк 01-04)</w:t>
            </w:r>
          </w:p>
        </w:tc>
        <w:tc>
          <w:tcPr>
            <w:tcW w:w="992" w:type="dxa"/>
            <w:vAlign w:val="center"/>
          </w:tcPr>
          <w:p w:rsidR="001E3529" w:rsidRPr="001E3529" w:rsidRDefault="001E3529" w:rsidP="001E3529">
            <w:pPr>
              <w:jc w:val="center"/>
              <w:rPr>
                <w:rFonts w:ascii="Times New Roman" w:hAnsi="Times New Roman"/>
                <w:sz w:val="18"/>
                <w:szCs w:val="18"/>
              </w:rPr>
            </w:pPr>
            <w:r w:rsidRPr="001E3529">
              <w:rPr>
                <w:rFonts w:ascii="Times New Roman" w:hAnsi="Times New Roman"/>
                <w:sz w:val="18"/>
                <w:szCs w:val="18"/>
              </w:rPr>
              <w:t>05</w:t>
            </w:r>
          </w:p>
        </w:tc>
        <w:tc>
          <w:tcPr>
            <w:tcW w:w="1276" w:type="dxa"/>
            <w:vAlign w:val="bottom"/>
          </w:tcPr>
          <w:p w:rsidR="001E3529" w:rsidRPr="001E3529" w:rsidRDefault="001E3529" w:rsidP="001E3529">
            <w:pPr>
              <w:tabs>
                <w:tab w:val="left" w:pos="1060"/>
              </w:tabs>
              <w:ind w:right="176"/>
              <w:rPr>
                <w:rFonts w:ascii="Times New Roman" w:hAnsi="Times New Roman"/>
                <w:sz w:val="18"/>
                <w:szCs w:val="18"/>
              </w:rPr>
            </w:pPr>
            <w:r w:rsidRPr="001E3529">
              <w:rPr>
                <w:rFonts w:ascii="Times New Roman" w:hAnsi="Times New Roman"/>
                <w:sz w:val="18"/>
                <w:szCs w:val="18"/>
              </w:rPr>
              <w:t>10,2</w:t>
            </w:r>
          </w:p>
        </w:tc>
        <w:tc>
          <w:tcPr>
            <w:tcW w:w="1134"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11</w:t>
            </w:r>
          </w:p>
        </w:tc>
        <w:tc>
          <w:tcPr>
            <w:tcW w:w="127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10,2</w:t>
            </w:r>
          </w:p>
        </w:tc>
        <w:tc>
          <w:tcPr>
            <w:tcW w:w="1276"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1394,7</w:t>
            </w:r>
          </w:p>
        </w:tc>
        <w:tc>
          <w:tcPr>
            <w:tcW w:w="1985" w:type="dxa"/>
            <w:vAlign w:val="bottom"/>
          </w:tcPr>
          <w:p w:rsidR="001E3529" w:rsidRPr="001E3529" w:rsidRDefault="001E3529" w:rsidP="001E3529">
            <w:pPr>
              <w:rPr>
                <w:rFonts w:ascii="Times New Roman" w:hAnsi="Times New Roman"/>
                <w:sz w:val="18"/>
                <w:szCs w:val="18"/>
              </w:rPr>
            </w:pPr>
            <w:r w:rsidRPr="001E3529">
              <w:rPr>
                <w:rFonts w:ascii="Times New Roman" w:hAnsi="Times New Roman"/>
                <w:sz w:val="18"/>
                <w:szCs w:val="18"/>
              </w:rPr>
              <w:t>-</w:t>
            </w:r>
          </w:p>
        </w:tc>
      </w:tr>
    </w:tbl>
    <w:p w:rsidR="001E3529" w:rsidRDefault="001E3529" w:rsidP="001E3529">
      <w:pPr>
        <w:spacing w:after="0" w:line="240" w:lineRule="auto"/>
        <w:jc w:val="center"/>
        <w:rPr>
          <w:rFonts w:ascii="Times New Roman" w:hAnsi="Times New Roman"/>
          <w:sz w:val="28"/>
          <w:szCs w:val="28"/>
        </w:rPr>
      </w:pPr>
    </w:p>
    <w:p w:rsidR="001E3529" w:rsidRPr="0083112D" w:rsidRDefault="001E3529" w:rsidP="001E3529">
      <w:pPr>
        <w:spacing w:after="0" w:line="240" w:lineRule="auto"/>
        <w:jc w:val="center"/>
        <w:rPr>
          <w:rFonts w:ascii="Times New Roman" w:hAnsi="Times New Roman"/>
          <w:sz w:val="28"/>
          <w:szCs w:val="28"/>
        </w:rPr>
      </w:pP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СВЕДЕНИЯ О ЧИСЛЕННОСТИ МУНИЦИПАЛЬНЫХ СЛУЖАЩИХ</w:t>
      </w: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 xml:space="preserve">КИРЗИНСКОГО СЕЛЬСОВЕТА ОРДЫНСКОГО РАЙОНА НОВОСИБИРСКОЙ ОБЛАСТИ, </w:t>
      </w:r>
    </w:p>
    <w:p w:rsidR="001E3529" w:rsidRPr="00D27DB2" w:rsidRDefault="001E3529" w:rsidP="001E3529">
      <w:pPr>
        <w:spacing w:after="0" w:line="240" w:lineRule="auto"/>
        <w:jc w:val="center"/>
        <w:rPr>
          <w:rFonts w:ascii="Times New Roman" w:hAnsi="Times New Roman"/>
          <w:sz w:val="20"/>
          <w:szCs w:val="20"/>
        </w:rPr>
      </w:pPr>
      <w:r w:rsidRPr="00D27DB2">
        <w:rPr>
          <w:rFonts w:ascii="Times New Roman" w:hAnsi="Times New Roman"/>
          <w:sz w:val="20"/>
          <w:szCs w:val="20"/>
        </w:rPr>
        <w:t xml:space="preserve">ФАКТИЧЕСКИХ </w:t>
      </w:r>
      <w:proofErr w:type="gramStart"/>
      <w:r w:rsidRPr="00D27DB2">
        <w:rPr>
          <w:rFonts w:ascii="Times New Roman" w:hAnsi="Times New Roman"/>
          <w:sz w:val="20"/>
          <w:szCs w:val="20"/>
        </w:rPr>
        <w:t>ЗАТРАТАХ</w:t>
      </w:r>
      <w:proofErr w:type="gramEnd"/>
      <w:r w:rsidRPr="00D27DB2">
        <w:rPr>
          <w:rFonts w:ascii="Times New Roman" w:hAnsi="Times New Roman"/>
          <w:sz w:val="20"/>
          <w:szCs w:val="20"/>
        </w:rPr>
        <w:t xml:space="preserve"> НА ИХ ДЕНЕЖНОЕ СОДЕРЖАНИЕ</w:t>
      </w:r>
    </w:p>
    <w:p w:rsidR="001E3529" w:rsidRDefault="001E3529" w:rsidP="001E3529">
      <w:pPr>
        <w:spacing w:after="0" w:line="240" w:lineRule="auto"/>
        <w:jc w:val="center"/>
        <w:rPr>
          <w:rFonts w:ascii="Times New Roman" w:hAnsi="Times New Roman"/>
          <w:sz w:val="20"/>
          <w:szCs w:val="20"/>
        </w:rPr>
      </w:pPr>
      <w:r>
        <w:rPr>
          <w:rFonts w:ascii="Times New Roman" w:hAnsi="Times New Roman"/>
          <w:sz w:val="20"/>
          <w:szCs w:val="20"/>
        </w:rPr>
        <w:t>ЗА 4 КВАРТАЛ 2015</w:t>
      </w:r>
      <w:r w:rsidRPr="00D27DB2">
        <w:rPr>
          <w:rFonts w:ascii="Times New Roman" w:hAnsi="Times New Roman"/>
          <w:sz w:val="20"/>
          <w:szCs w:val="20"/>
        </w:rPr>
        <w:t xml:space="preserve"> ГОД</w:t>
      </w:r>
    </w:p>
    <w:p w:rsidR="001E3529" w:rsidRDefault="001E3529" w:rsidP="001E3529">
      <w:pPr>
        <w:spacing w:after="0" w:line="240" w:lineRule="auto"/>
        <w:jc w:val="center"/>
        <w:rPr>
          <w:rFonts w:ascii="Times New Roman" w:hAnsi="Times New Roman"/>
          <w:sz w:val="20"/>
          <w:szCs w:val="20"/>
        </w:rPr>
      </w:pPr>
    </w:p>
    <w:p w:rsidR="001E3529" w:rsidRPr="00D27DB2" w:rsidRDefault="001E3529" w:rsidP="001E3529">
      <w:pPr>
        <w:spacing w:after="0" w:line="240" w:lineRule="auto"/>
        <w:jc w:val="center"/>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1276"/>
        <w:gridCol w:w="1134"/>
        <w:gridCol w:w="1275"/>
        <w:gridCol w:w="1276"/>
        <w:gridCol w:w="1985"/>
      </w:tblGrid>
      <w:tr w:rsidR="001E3529" w:rsidTr="001E3529">
        <w:trPr>
          <w:trHeight w:val="313"/>
        </w:trPr>
        <w:tc>
          <w:tcPr>
            <w:tcW w:w="2802" w:type="dxa"/>
            <w:vMerge w:val="restart"/>
          </w:tcPr>
          <w:p w:rsidR="001E3529" w:rsidRPr="001E3529" w:rsidRDefault="001E3529" w:rsidP="001E3529">
            <w:pPr>
              <w:ind w:right="-250"/>
              <w:jc w:val="center"/>
              <w:rPr>
                <w:rFonts w:ascii="Times New Roman" w:hAnsi="Times New Roman"/>
                <w:sz w:val="20"/>
                <w:szCs w:val="20"/>
              </w:rPr>
            </w:pPr>
            <w:r w:rsidRPr="001E3529">
              <w:rPr>
                <w:rFonts w:ascii="Times New Roman" w:hAnsi="Times New Roman"/>
                <w:sz w:val="20"/>
                <w:szCs w:val="20"/>
              </w:rPr>
              <w:t>Наименование категорий персонала</w:t>
            </w:r>
          </w:p>
        </w:tc>
        <w:tc>
          <w:tcPr>
            <w:tcW w:w="992" w:type="dxa"/>
            <w:vMerge w:val="restart"/>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 строки</w:t>
            </w:r>
          </w:p>
        </w:tc>
        <w:tc>
          <w:tcPr>
            <w:tcW w:w="1276" w:type="dxa"/>
            <w:vMerge w:val="restart"/>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 xml:space="preserve">Утверждено штатных единиц на конец отчетного периода </w:t>
            </w:r>
          </w:p>
        </w:tc>
        <w:tc>
          <w:tcPr>
            <w:tcW w:w="2409" w:type="dxa"/>
            <w:gridSpan w:val="2"/>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Численность работников (без внешних совместителей), человек</w:t>
            </w:r>
          </w:p>
        </w:tc>
        <w:tc>
          <w:tcPr>
            <w:tcW w:w="1276" w:type="dxa"/>
            <w:vMerge w:val="restart"/>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 xml:space="preserve">Начислено средств на оплату труда работников в отчетном периоде, тыс. руб. (нарастающим итогом с начала года) </w:t>
            </w:r>
          </w:p>
        </w:tc>
        <w:tc>
          <w:tcPr>
            <w:tcW w:w="1985" w:type="dxa"/>
            <w:vMerge w:val="restart"/>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Сумма выплат социального характера, начисленных в отчетном периоде, тыс. руб. (нарастающим итогом с начала года)</w:t>
            </w:r>
          </w:p>
        </w:tc>
      </w:tr>
      <w:tr w:rsidR="001E3529" w:rsidTr="001E3529">
        <w:trPr>
          <w:trHeight w:val="312"/>
        </w:trPr>
        <w:tc>
          <w:tcPr>
            <w:tcW w:w="2802" w:type="dxa"/>
            <w:vMerge/>
          </w:tcPr>
          <w:p w:rsidR="001E3529" w:rsidRPr="001E3529" w:rsidRDefault="001E3529" w:rsidP="001E3529">
            <w:pPr>
              <w:jc w:val="center"/>
              <w:rPr>
                <w:rFonts w:ascii="Times New Roman" w:hAnsi="Times New Roman"/>
                <w:sz w:val="20"/>
                <w:szCs w:val="20"/>
              </w:rPr>
            </w:pPr>
          </w:p>
        </w:tc>
        <w:tc>
          <w:tcPr>
            <w:tcW w:w="992" w:type="dxa"/>
            <w:vMerge/>
          </w:tcPr>
          <w:p w:rsidR="001E3529" w:rsidRPr="001E3529" w:rsidRDefault="001E3529" w:rsidP="001E3529">
            <w:pPr>
              <w:jc w:val="center"/>
              <w:rPr>
                <w:rFonts w:ascii="Times New Roman" w:hAnsi="Times New Roman"/>
                <w:sz w:val="20"/>
                <w:szCs w:val="20"/>
              </w:rPr>
            </w:pPr>
          </w:p>
        </w:tc>
        <w:tc>
          <w:tcPr>
            <w:tcW w:w="1276" w:type="dxa"/>
            <w:vMerge/>
          </w:tcPr>
          <w:p w:rsidR="001E3529" w:rsidRPr="001E3529" w:rsidRDefault="001E3529" w:rsidP="001E3529">
            <w:pPr>
              <w:jc w:val="center"/>
              <w:rPr>
                <w:rFonts w:ascii="Times New Roman" w:hAnsi="Times New Roman"/>
                <w:sz w:val="20"/>
                <w:szCs w:val="20"/>
              </w:rPr>
            </w:pPr>
          </w:p>
        </w:tc>
        <w:tc>
          <w:tcPr>
            <w:tcW w:w="1134"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Фактически на конец отчетного периода</w:t>
            </w:r>
          </w:p>
        </w:tc>
        <w:tc>
          <w:tcPr>
            <w:tcW w:w="1275" w:type="dxa"/>
          </w:tcPr>
          <w:p w:rsidR="001E3529" w:rsidRPr="001E3529" w:rsidRDefault="001E3529" w:rsidP="001E3529">
            <w:pPr>
              <w:jc w:val="center"/>
              <w:rPr>
                <w:rFonts w:ascii="Times New Roman" w:hAnsi="Times New Roman"/>
                <w:sz w:val="20"/>
                <w:szCs w:val="20"/>
              </w:rPr>
            </w:pPr>
            <w:proofErr w:type="gramStart"/>
            <w:r w:rsidRPr="001E3529">
              <w:rPr>
                <w:rFonts w:ascii="Times New Roman" w:hAnsi="Times New Roman"/>
                <w:sz w:val="20"/>
                <w:szCs w:val="20"/>
              </w:rPr>
              <w:t>Среднесписочная</w:t>
            </w:r>
            <w:proofErr w:type="gramEnd"/>
            <w:r w:rsidRPr="001E3529">
              <w:rPr>
                <w:rFonts w:ascii="Times New Roman" w:hAnsi="Times New Roman"/>
                <w:sz w:val="20"/>
                <w:szCs w:val="20"/>
              </w:rPr>
              <w:t xml:space="preserve"> за отчетный период</w:t>
            </w:r>
          </w:p>
        </w:tc>
        <w:tc>
          <w:tcPr>
            <w:tcW w:w="1276" w:type="dxa"/>
            <w:vMerge/>
          </w:tcPr>
          <w:p w:rsidR="001E3529" w:rsidRPr="001E3529" w:rsidRDefault="001E3529" w:rsidP="001E3529">
            <w:pPr>
              <w:jc w:val="center"/>
              <w:rPr>
                <w:rFonts w:ascii="Times New Roman" w:hAnsi="Times New Roman"/>
                <w:sz w:val="20"/>
                <w:szCs w:val="20"/>
              </w:rPr>
            </w:pPr>
          </w:p>
        </w:tc>
        <w:tc>
          <w:tcPr>
            <w:tcW w:w="1985" w:type="dxa"/>
            <w:vMerge/>
          </w:tcPr>
          <w:p w:rsidR="001E3529" w:rsidRPr="001E3529" w:rsidRDefault="001E3529" w:rsidP="001E3529">
            <w:pPr>
              <w:jc w:val="center"/>
              <w:rPr>
                <w:rFonts w:ascii="Times New Roman" w:hAnsi="Times New Roman"/>
                <w:sz w:val="20"/>
                <w:szCs w:val="20"/>
              </w:rPr>
            </w:pPr>
          </w:p>
        </w:tc>
      </w:tr>
      <w:tr w:rsidR="001E3529" w:rsidTr="001E3529">
        <w:tc>
          <w:tcPr>
            <w:tcW w:w="2802"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w:t>
            </w:r>
          </w:p>
        </w:tc>
        <w:tc>
          <w:tcPr>
            <w:tcW w:w="992"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2</w:t>
            </w:r>
          </w:p>
        </w:tc>
        <w:tc>
          <w:tcPr>
            <w:tcW w:w="1276"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3</w:t>
            </w:r>
          </w:p>
        </w:tc>
        <w:tc>
          <w:tcPr>
            <w:tcW w:w="1134"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4</w:t>
            </w:r>
          </w:p>
        </w:tc>
        <w:tc>
          <w:tcPr>
            <w:tcW w:w="1275"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5</w:t>
            </w:r>
          </w:p>
        </w:tc>
        <w:tc>
          <w:tcPr>
            <w:tcW w:w="1276"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6</w:t>
            </w:r>
          </w:p>
        </w:tc>
        <w:tc>
          <w:tcPr>
            <w:tcW w:w="1985" w:type="dxa"/>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7</w:t>
            </w:r>
          </w:p>
        </w:tc>
      </w:tr>
      <w:tr w:rsidR="001E3529" w:rsidTr="001E3529">
        <w:tc>
          <w:tcPr>
            <w:tcW w:w="2802" w:type="dxa"/>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Государственные должности Российской Федерации, субъектов Российской Федерации, муниципальные должности</w:t>
            </w:r>
          </w:p>
        </w:tc>
        <w:tc>
          <w:tcPr>
            <w:tcW w:w="992" w:type="dxa"/>
            <w:vAlign w:val="center"/>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01</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w:t>
            </w:r>
          </w:p>
        </w:tc>
        <w:tc>
          <w:tcPr>
            <w:tcW w:w="1134"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w:t>
            </w:r>
          </w:p>
        </w:tc>
        <w:tc>
          <w:tcPr>
            <w:tcW w:w="127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364,4</w:t>
            </w:r>
          </w:p>
        </w:tc>
        <w:tc>
          <w:tcPr>
            <w:tcW w:w="198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r>
      <w:tr w:rsidR="001E3529" w:rsidTr="001E3529">
        <w:tc>
          <w:tcPr>
            <w:tcW w:w="2802" w:type="dxa"/>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Должности государственной гражданской (муниципальной) службы</w:t>
            </w:r>
          </w:p>
        </w:tc>
        <w:tc>
          <w:tcPr>
            <w:tcW w:w="992" w:type="dxa"/>
            <w:vAlign w:val="center"/>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02</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7</w:t>
            </w:r>
          </w:p>
        </w:tc>
        <w:tc>
          <w:tcPr>
            <w:tcW w:w="1134"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7</w:t>
            </w:r>
          </w:p>
        </w:tc>
        <w:tc>
          <w:tcPr>
            <w:tcW w:w="127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7</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1193,0</w:t>
            </w:r>
          </w:p>
        </w:tc>
        <w:tc>
          <w:tcPr>
            <w:tcW w:w="198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r>
      <w:tr w:rsidR="001E3529" w:rsidTr="001E3529">
        <w:tc>
          <w:tcPr>
            <w:tcW w:w="2802" w:type="dxa"/>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Должности иного вида федеральной государственной службы</w:t>
            </w:r>
          </w:p>
        </w:tc>
        <w:tc>
          <w:tcPr>
            <w:tcW w:w="992" w:type="dxa"/>
            <w:vAlign w:val="center"/>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03</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c>
          <w:tcPr>
            <w:tcW w:w="1134"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c>
          <w:tcPr>
            <w:tcW w:w="127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c>
          <w:tcPr>
            <w:tcW w:w="198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r>
      <w:tr w:rsidR="001E3529" w:rsidTr="001E3529">
        <w:tc>
          <w:tcPr>
            <w:tcW w:w="2802" w:type="dxa"/>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Другой персонал, состоящий в штате организации</w:t>
            </w:r>
          </w:p>
        </w:tc>
        <w:tc>
          <w:tcPr>
            <w:tcW w:w="992" w:type="dxa"/>
            <w:vAlign w:val="center"/>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04</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1,2</w:t>
            </w:r>
          </w:p>
        </w:tc>
        <w:tc>
          <w:tcPr>
            <w:tcW w:w="1134"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2</w:t>
            </w:r>
          </w:p>
        </w:tc>
        <w:tc>
          <w:tcPr>
            <w:tcW w:w="127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1,2</w:t>
            </w:r>
          </w:p>
        </w:tc>
        <w:tc>
          <w:tcPr>
            <w:tcW w:w="1276"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300,7</w:t>
            </w:r>
          </w:p>
        </w:tc>
        <w:tc>
          <w:tcPr>
            <w:tcW w:w="1985" w:type="dxa"/>
            <w:vAlign w:val="bottom"/>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w:t>
            </w:r>
          </w:p>
        </w:tc>
      </w:tr>
      <w:tr w:rsidR="001E3529" w:rsidTr="001E3529">
        <w:trPr>
          <w:trHeight w:val="536"/>
        </w:trPr>
        <w:tc>
          <w:tcPr>
            <w:tcW w:w="2802" w:type="dxa"/>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Всего должностей в соответствии со штатным расписанием (сумма строк 01-04)</w:t>
            </w:r>
          </w:p>
        </w:tc>
        <w:tc>
          <w:tcPr>
            <w:tcW w:w="992" w:type="dxa"/>
            <w:vAlign w:val="center"/>
          </w:tcPr>
          <w:p w:rsidR="001E3529" w:rsidRPr="001E3529" w:rsidRDefault="001E3529" w:rsidP="001E3529">
            <w:pPr>
              <w:jc w:val="center"/>
              <w:rPr>
                <w:rFonts w:ascii="Times New Roman" w:hAnsi="Times New Roman"/>
                <w:sz w:val="20"/>
                <w:szCs w:val="20"/>
              </w:rPr>
            </w:pPr>
            <w:r w:rsidRPr="001E3529">
              <w:rPr>
                <w:rFonts w:ascii="Times New Roman" w:hAnsi="Times New Roman"/>
                <w:sz w:val="20"/>
                <w:szCs w:val="20"/>
              </w:rPr>
              <w:t>05</w:t>
            </w:r>
          </w:p>
        </w:tc>
        <w:tc>
          <w:tcPr>
            <w:tcW w:w="1276" w:type="dxa"/>
            <w:vAlign w:val="bottom"/>
          </w:tcPr>
          <w:p w:rsidR="001E3529" w:rsidRPr="001E3529" w:rsidRDefault="001E3529" w:rsidP="001E3529">
            <w:pPr>
              <w:tabs>
                <w:tab w:val="left" w:pos="1060"/>
              </w:tabs>
              <w:ind w:right="176"/>
              <w:rPr>
                <w:rFonts w:ascii="Times New Roman" w:hAnsi="Times New Roman"/>
              </w:rPr>
            </w:pPr>
            <w:r w:rsidRPr="001E3529">
              <w:rPr>
                <w:rFonts w:ascii="Times New Roman" w:hAnsi="Times New Roman"/>
              </w:rPr>
              <w:t>9,2</w:t>
            </w:r>
          </w:p>
        </w:tc>
        <w:tc>
          <w:tcPr>
            <w:tcW w:w="1134" w:type="dxa"/>
            <w:vAlign w:val="bottom"/>
          </w:tcPr>
          <w:p w:rsidR="001E3529" w:rsidRPr="001E3529" w:rsidRDefault="001E3529" w:rsidP="001E3529">
            <w:pPr>
              <w:rPr>
                <w:rFonts w:ascii="Times New Roman" w:hAnsi="Times New Roman"/>
              </w:rPr>
            </w:pPr>
            <w:r w:rsidRPr="001E3529">
              <w:rPr>
                <w:rFonts w:ascii="Times New Roman" w:hAnsi="Times New Roman"/>
              </w:rPr>
              <w:t>10</w:t>
            </w:r>
          </w:p>
        </w:tc>
        <w:tc>
          <w:tcPr>
            <w:tcW w:w="1275" w:type="dxa"/>
            <w:vAlign w:val="bottom"/>
          </w:tcPr>
          <w:p w:rsidR="001E3529" w:rsidRPr="001E3529" w:rsidRDefault="001E3529" w:rsidP="001E3529">
            <w:pPr>
              <w:rPr>
                <w:rFonts w:ascii="Times New Roman" w:hAnsi="Times New Roman"/>
              </w:rPr>
            </w:pPr>
            <w:r w:rsidRPr="001E3529">
              <w:rPr>
                <w:rFonts w:ascii="Times New Roman" w:hAnsi="Times New Roman"/>
              </w:rPr>
              <w:t>9,2</w:t>
            </w:r>
          </w:p>
        </w:tc>
        <w:tc>
          <w:tcPr>
            <w:tcW w:w="1276" w:type="dxa"/>
            <w:vAlign w:val="bottom"/>
          </w:tcPr>
          <w:p w:rsidR="001E3529" w:rsidRPr="001E3529" w:rsidRDefault="001E3529" w:rsidP="001E3529">
            <w:pPr>
              <w:rPr>
                <w:rFonts w:ascii="Times New Roman" w:hAnsi="Times New Roman"/>
              </w:rPr>
            </w:pPr>
            <w:r w:rsidRPr="001E3529">
              <w:rPr>
                <w:rFonts w:ascii="Times New Roman" w:hAnsi="Times New Roman"/>
              </w:rPr>
              <w:t>1858,1</w:t>
            </w:r>
          </w:p>
        </w:tc>
        <w:tc>
          <w:tcPr>
            <w:tcW w:w="1985" w:type="dxa"/>
            <w:vAlign w:val="bottom"/>
          </w:tcPr>
          <w:p w:rsidR="001E3529" w:rsidRPr="001E3529" w:rsidRDefault="001E3529" w:rsidP="001E3529">
            <w:pPr>
              <w:rPr>
                <w:rFonts w:ascii="Times New Roman" w:hAnsi="Times New Roman"/>
                <w:sz w:val="20"/>
                <w:szCs w:val="20"/>
              </w:rPr>
            </w:pPr>
            <w:r w:rsidRPr="001E3529">
              <w:rPr>
                <w:rFonts w:ascii="Times New Roman" w:hAnsi="Times New Roman"/>
                <w:sz w:val="20"/>
                <w:szCs w:val="20"/>
              </w:rPr>
              <w:t>-</w:t>
            </w:r>
          </w:p>
        </w:tc>
      </w:tr>
    </w:tbl>
    <w:p w:rsidR="001E3529" w:rsidRDefault="001E3529" w:rsidP="001E3529">
      <w:pPr>
        <w:spacing w:after="0" w:line="240" w:lineRule="auto"/>
        <w:jc w:val="center"/>
        <w:rPr>
          <w:rFonts w:ascii="Times New Roman" w:hAnsi="Times New Roman"/>
          <w:sz w:val="28"/>
          <w:szCs w:val="28"/>
        </w:rPr>
      </w:pPr>
    </w:p>
    <w:tbl>
      <w:tblPr>
        <w:tblW w:w="10505" w:type="dxa"/>
        <w:tblInd w:w="93" w:type="dxa"/>
        <w:tblLayout w:type="fixed"/>
        <w:tblLook w:val="04A0"/>
      </w:tblPr>
      <w:tblGrid>
        <w:gridCol w:w="3701"/>
        <w:gridCol w:w="599"/>
        <w:gridCol w:w="110"/>
        <w:gridCol w:w="491"/>
        <w:gridCol w:w="1493"/>
        <w:gridCol w:w="387"/>
        <w:gridCol w:w="1031"/>
        <w:gridCol w:w="309"/>
        <w:gridCol w:w="966"/>
        <w:gridCol w:w="374"/>
        <w:gridCol w:w="1044"/>
      </w:tblGrid>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bookmarkStart w:id="6" w:name="RANGE!A1:F75"/>
            <w:bookmarkEnd w:id="6"/>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ОТЧЕТ ОБ ИСПОЛНЕНИИ БЮДЖЕТА</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70"/>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КОДЫ</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Форма по ОКУД</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0503117</w:t>
            </w:r>
          </w:p>
        </w:tc>
      </w:tr>
      <w:tr w:rsidR="001E3529" w:rsidRPr="001E3529" w:rsidTr="001E3529">
        <w:trPr>
          <w:trHeight w:val="255"/>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sz w:val="20"/>
                <w:szCs w:val="20"/>
              </w:rPr>
            </w:pPr>
            <w:bookmarkStart w:id="7" w:name="RANGE!A5"/>
            <w:r w:rsidRPr="001E3529">
              <w:rPr>
                <w:rFonts w:ascii="Arial CYR" w:hAnsi="Arial CYR"/>
                <w:sz w:val="20"/>
                <w:szCs w:val="20"/>
              </w:rPr>
              <w:t>на 1  Апреля  2015 г.</w:t>
            </w:r>
            <w:bookmarkEnd w:id="7"/>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Дата</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01.04.2015</w:t>
            </w:r>
          </w:p>
        </w:tc>
      </w:tr>
      <w:tr w:rsidR="001E3529" w:rsidRPr="001E3529" w:rsidTr="001E3529">
        <w:trPr>
          <w:trHeight w:val="1035"/>
        </w:trPr>
        <w:tc>
          <w:tcPr>
            <w:tcW w:w="4300" w:type="dxa"/>
            <w:gridSpan w:val="2"/>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lastRenderedPageBreak/>
              <w:t xml:space="preserve">Наименование финансового органа  </w:t>
            </w:r>
          </w:p>
        </w:tc>
        <w:tc>
          <w:tcPr>
            <w:tcW w:w="3821" w:type="dxa"/>
            <w:gridSpan w:val="6"/>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b/>
                <w:bCs/>
                <w:sz w:val="20"/>
                <w:szCs w:val="20"/>
              </w:rPr>
            </w:pPr>
            <w:r w:rsidRPr="001E3529">
              <w:rPr>
                <w:rFonts w:ascii="Arial CYR" w:hAnsi="Arial CYR"/>
                <w:b/>
                <w:bCs/>
                <w:sz w:val="20"/>
                <w:szCs w:val="20"/>
              </w:rPr>
              <w:t>Администрация Кирзинского сельсовета Ордынского района Новосибирской области</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ОКПО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04202031</w:t>
            </w:r>
          </w:p>
        </w:tc>
      </w:tr>
      <w:tr w:rsidR="001E3529" w:rsidRPr="001E3529" w:rsidTr="001E3529">
        <w:trPr>
          <w:trHeight w:val="33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20"/>
                <w:szCs w:val="20"/>
              </w:rPr>
            </w:pPr>
            <w:bookmarkStart w:id="8" w:name="RANGE!A7"/>
            <w:bookmarkEnd w:id="8"/>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Глава по БК</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555</w:t>
            </w:r>
          </w:p>
        </w:tc>
      </w:tr>
      <w:tr w:rsidR="001E3529" w:rsidRPr="001E3529" w:rsidTr="001E3529">
        <w:trPr>
          <w:trHeight w:val="255"/>
        </w:trPr>
        <w:tc>
          <w:tcPr>
            <w:tcW w:w="8121" w:type="dxa"/>
            <w:gridSpan w:val="8"/>
            <w:tcBorders>
              <w:top w:val="nil"/>
              <w:left w:val="nil"/>
              <w:bottom w:val="nil"/>
              <w:right w:val="nil"/>
            </w:tcBorders>
            <w:shd w:val="clear" w:color="auto" w:fill="auto"/>
            <w:vAlign w:val="center"/>
            <w:hideMark/>
          </w:tcPr>
          <w:p w:rsidR="001E3529" w:rsidRPr="001E3529" w:rsidRDefault="001E3529" w:rsidP="001E3529">
            <w:pPr>
              <w:spacing w:after="0" w:line="240" w:lineRule="auto"/>
              <w:rPr>
                <w:rFonts w:ascii="Arial CYR" w:hAnsi="Arial CYR"/>
                <w:b/>
                <w:bCs/>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по ОКТМО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50642407</w:t>
            </w:r>
          </w:p>
        </w:tc>
      </w:tr>
      <w:tr w:rsidR="001E3529" w:rsidRPr="001E3529" w:rsidTr="001E3529">
        <w:trPr>
          <w:trHeight w:val="255"/>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Наименование публично-правового образования:   Местный</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w:t>
            </w:r>
          </w:p>
        </w:tc>
      </w:tr>
      <w:tr w:rsidR="001E3529" w:rsidRPr="001E3529" w:rsidTr="001E3529">
        <w:trPr>
          <w:trHeight w:val="27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Периодичность:         месячная, квартальная, годовая</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ОКЕИ</w:t>
            </w:r>
          </w:p>
        </w:tc>
        <w:tc>
          <w:tcPr>
            <w:tcW w:w="1044" w:type="dxa"/>
            <w:tcBorders>
              <w:top w:val="nil"/>
              <w:left w:val="single" w:sz="8" w:space="0" w:color="auto"/>
              <w:bottom w:val="single" w:sz="8"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383</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Единица измерения:  </w:t>
            </w:r>
            <w:proofErr w:type="spellStart"/>
            <w:r w:rsidRPr="001E3529">
              <w:rPr>
                <w:rFonts w:ascii="Arial CYR" w:hAnsi="Arial CYR"/>
                <w:sz w:val="16"/>
                <w:szCs w:val="16"/>
              </w:rPr>
              <w:t>руб</w:t>
            </w:r>
            <w:proofErr w:type="spellEnd"/>
            <w:r w:rsidRPr="001E3529">
              <w:rPr>
                <w:rFonts w:ascii="Arial CYR" w:hAnsi="Arial CYR"/>
                <w:sz w:val="16"/>
                <w:szCs w:val="16"/>
              </w:rPr>
              <w:t xml:space="preserve"> </w:t>
            </w: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10505" w:type="dxa"/>
            <w:gridSpan w:val="11"/>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1. Доходы бюджета</w:t>
            </w:r>
          </w:p>
        </w:tc>
      </w:tr>
      <w:tr w:rsidR="001E3529" w:rsidRPr="001E3529" w:rsidTr="001E3529">
        <w:trPr>
          <w:trHeight w:val="270"/>
        </w:trPr>
        <w:tc>
          <w:tcPr>
            <w:tcW w:w="3701"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709"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984"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418"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5"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418"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55"/>
        </w:trPr>
        <w:tc>
          <w:tcPr>
            <w:tcW w:w="3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 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код </w:t>
            </w:r>
            <w:proofErr w:type="spellStart"/>
            <w:proofErr w:type="gramStart"/>
            <w:r w:rsidRPr="001E3529">
              <w:rPr>
                <w:rFonts w:ascii="Arial CYR" w:hAnsi="Arial CYR"/>
                <w:sz w:val="16"/>
                <w:szCs w:val="16"/>
              </w:rPr>
              <w:t>стро-ки</w:t>
            </w:r>
            <w:proofErr w:type="spellEnd"/>
            <w:proofErr w:type="gramEnd"/>
          </w:p>
        </w:tc>
        <w:tc>
          <w:tcPr>
            <w:tcW w:w="1984"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 дохода по бюджетной классификации</w:t>
            </w:r>
          </w:p>
        </w:tc>
        <w:tc>
          <w:tcPr>
            <w:tcW w:w="141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Утвержденные бюджетные назначения</w:t>
            </w:r>
          </w:p>
        </w:tc>
        <w:tc>
          <w:tcPr>
            <w:tcW w:w="1275" w:type="dxa"/>
            <w:gridSpan w:val="2"/>
            <w:tcBorders>
              <w:top w:val="single" w:sz="8" w:space="0" w:color="auto"/>
              <w:left w:val="nil"/>
              <w:bottom w:val="nil"/>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w:t>
            </w:r>
          </w:p>
        </w:tc>
        <w:tc>
          <w:tcPr>
            <w:tcW w:w="141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Неисполненные назначения</w:t>
            </w: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Исполнено</w:t>
            </w: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4"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7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1</w:t>
            </w:r>
          </w:p>
        </w:tc>
        <w:tc>
          <w:tcPr>
            <w:tcW w:w="709"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2</w:t>
            </w:r>
          </w:p>
        </w:tc>
        <w:tc>
          <w:tcPr>
            <w:tcW w:w="1984"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w:t>
            </w:r>
          </w:p>
        </w:tc>
        <w:tc>
          <w:tcPr>
            <w:tcW w:w="1418"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4</w:t>
            </w:r>
          </w:p>
        </w:tc>
        <w:tc>
          <w:tcPr>
            <w:tcW w:w="1275"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w:t>
            </w:r>
          </w:p>
        </w:tc>
        <w:tc>
          <w:tcPr>
            <w:tcW w:w="1418"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6</w:t>
            </w:r>
          </w:p>
        </w:tc>
      </w:tr>
      <w:tr w:rsidR="001E3529" w:rsidRPr="001E3529" w:rsidTr="001E3529">
        <w:trPr>
          <w:trHeight w:val="255"/>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бюджета - всего</w:t>
            </w:r>
          </w:p>
        </w:tc>
        <w:tc>
          <w:tcPr>
            <w:tcW w:w="709"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010</w:t>
            </w:r>
          </w:p>
        </w:tc>
        <w:tc>
          <w:tcPr>
            <w:tcW w:w="1984"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8 570 500,00</w:t>
            </w:r>
          </w:p>
        </w:tc>
        <w:tc>
          <w:tcPr>
            <w:tcW w:w="1275"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1 655 592,01</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6 895 807,97</w:t>
            </w:r>
          </w:p>
        </w:tc>
      </w:tr>
      <w:tr w:rsidR="001E3529" w:rsidRPr="001E3529" w:rsidTr="001E3529">
        <w:trPr>
          <w:trHeight w:val="25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     в том числе:</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НАЛОГОВЫЕ И НЕНАЛОГОВЫЕ ДОХОДЫ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000 1 00 00000 00 0000 000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3 222 300,00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730 921,03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2 491 378,97</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ПРИБЫЛЬ, ДОХОДЫ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879 600,00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161 318,53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718 281,47</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E3529">
              <w:rPr>
                <w:rFonts w:ascii="Arial CYR" w:hAnsi="Arial CYR"/>
                <w:sz w:val="14"/>
                <w:szCs w:val="14"/>
              </w:rPr>
              <w:t>Федераци</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000 1 01 02010 01 0000 110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878 600,00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161 208,53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717 391,47</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000 1 01 02030 01 0000 110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890,00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ТОВАРЫ (РАБОТЫ, УСЛУГИ), РЕАЛИЗУЕМЫЕ НА ТЕРРИТОРИИ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407 370,89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869 729,11</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Акцизы по подакцизным товарам (продукции), производимым на территории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000 1 03 02000 01 0000 110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407 370,89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869 729,11</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000 1 03 02230 01 0000 110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479 900,00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137 724,88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342 175,12</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моторные масла для дизельных и (или) карбюраторных (</w:t>
            </w:r>
            <w:proofErr w:type="spellStart"/>
            <w:r w:rsidRPr="001E3529">
              <w:rPr>
                <w:rFonts w:ascii="Arial CYR" w:hAnsi="Arial CYR"/>
                <w:sz w:val="14"/>
                <w:szCs w:val="14"/>
              </w:rPr>
              <w:t>инжекторных</w:t>
            </w:r>
            <w:proofErr w:type="spellEnd"/>
            <w:r w:rsidRPr="001E3529">
              <w:rPr>
                <w:rFonts w:ascii="Arial CYR" w:hAnsi="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E3529">
              <w:rPr>
                <w:rFonts w:ascii="Arial CYR" w:hAnsi="Arial CYR"/>
                <w:sz w:val="14"/>
                <w:szCs w:val="14"/>
              </w:rPr>
              <w:t>отч</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000 1 03 02240 01 0000 110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3 086,50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14 413,50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000 1 03 02250 01 0000 110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771 600,00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275 538,25</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496 061,75</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000 1 03 02260 01 0000 110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-8 978,74</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17 078,74</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950 900,00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150 432,49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800 467,51</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000 1 06 01000 00 0000 110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25 042,39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87 357,61</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000 1 06 01030 10 0000 110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25 042,39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87 357,61</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000 1 06 06000 00 0000 110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838 500,00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125 390,10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713 109,90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93 804,92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436 195,08</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Земельный налог с организаций, обладающих земельным участком,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000 1 06 06033 10 0000 110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93 804,92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436 195,08</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31 585,18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276 914,82</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 обладающих земельным участком,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000 1 06 06043 10 0000 110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31 585,18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276 914,82</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4 550,00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28 550,00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000 1 08 04000 01 0000 110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4 550,00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28 550,00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000 1 08 04020 01 0000 110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4 550,00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28 550,00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ЗАДОЛЖЕННОСТЬ И ПЕРЕРАСЧЕТЫ ПО ОТМЕНЕННЫМ НАЛОГАМ, СБОРАМ И ИНЫМ ОБЯЗАТЕЛЬНЫМ ПЛАТЕЖАМ</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-0,03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5 000,03</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000 1 09 04000 00 0000 110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-0,03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5 000,03</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000 1 09 04050 00 0000 110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-0,03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5 000,03</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 мобилизуемый на территориях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000 1 09 04053 10 0000 110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-0,03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5 000,03</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ИСПОЛЬЗОВАНИЯ ИМУЩЕСТВА, НАХОДЯЩЕГОСЯ В ГОСУДАРСТВЕННОЙ И МУНИЦИПАЛЬНОЙ СОБСТВЕННОСТИ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2 749,13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49 250,87</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E3529">
              <w:rPr>
                <w:rFonts w:ascii="Arial CYR" w:hAnsi="Arial CYR"/>
                <w:sz w:val="14"/>
                <w:szCs w:val="14"/>
              </w:rPr>
              <w:t>п</w:t>
            </w:r>
            <w:proofErr w:type="spellEnd"/>
            <w:proofErr w:type="gram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000 1 11 05000 00 0000 120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2 749,13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49 250,87</w:t>
            </w:r>
          </w:p>
        </w:tc>
      </w:tr>
      <w:tr w:rsidR="001E3529" w:rsidRPr="001E3529" w:rsidTr="001E3529">
        <w:trPr>
          <w:trHeight w:val="78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000 1 11 05010 00 0000 120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w:t>
            </w:r>
            <w:proofErr w:type="spellStart"/>
            <w:r w:rsidRPr="001E3529">
              <w:rPr>
                <w:rFonts w:ascii="Arial CYR" w:hAnsi="Arial CYR"/>
                <w:sz w:val="14"/>
                <w:szCs w:val="14"/>
              </w:rPr>
              <w:t>земел</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000 1 11 05013 10 0000 120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000 1 11 05035 10 0000 120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2 749,13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7 250,87</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ШТРАФЫ, САНКЦИИ, ВОЗМЕЩЕНИЕ УЩЕРБА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4 500,02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20 099,98</w:t>
            </w:r>
          </w:p>
        </w:tc>
      </w:tr>
      <w:tr w:rsidR="001E3529" w:rsidRPr="001E3529" w:rsidTr="001E3529">
        <w:trPr>
          <w:trHeight w:val="78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000 1 16 51040 02 0000 140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18 100,00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000 1 16 90000 00 0000 140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3 000,02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1 999,98</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 зачисляемые в бюджеты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000 1 16 90050 10 0000 140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3 000,02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1 999,98</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000 2 00 00000 00 0000 000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5 348 200,00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924 670,98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4 404 429,00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 ОТ ДРУГИХ БЮДЖЕТОВ БЮДЖЕТНОЙ СИСТЕМЫ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5 348 200,00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943 771,00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4 404 429,00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субъектов Российской Федерации и муниципальных образований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000 2 02 01000 00 0000 151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793 371,00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2 380 329,00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на выравнивание бюджетной обеспеченности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793 371,00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2 380 329,00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сельских поселений на выравнивание бюджетной обеспеченности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793 371,00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2 380 329,00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бюджетной системы Российской Федерации (межбюджетные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000 2 02 02000 00 0000 151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1 975 600,00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1 975 600,00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1E3529">
              <w:rPr>
                <w:rFonts w:ascii="Arial CYR" w:hAnsi="Arial CYR"/>
                <w:sz w:val="14"/>
                <w:szCs w:val="14"/>
              </w:rPr>
              <w:t>многоквартир</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422 600,00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422 600,00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 бюджетам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422 600,00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422 600,00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субъектов Российской Федерации и муниципальных образований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000 2 02 03000 00 0000 151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150 400,00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48 500,00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150 400,00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48 400,00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150 400,00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48 400,00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местным бюджетам на выполнение передаваемых полномочий субъектов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000 2 02 03024 00 0000 151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выполнение передаваемых полномочий субъектов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000 2 19 00000 00 0000 000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-19 100,02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4"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000 2 19 05000 10 0000 151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-19 100,02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bl>
    <w:p w:rsidR="001E3529" w:rsidRPr="0083112D" w:rsidRDefault="001E3529" w:rsidP="001E3529">
      <w:pPr>
        <w:spacing w:after="0" w:line="240" w:lineRule="auto"/>
        <w:jc w:val="center"/>
        <w:rPr>
          <w:rFonts w:ascii="Times New Roman" w:hAnsi="Times New Roman"/>
          <w:sz w:val="28"/>
          <w:szCs w:val="2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tbl>
      <w:tblPr>
        <w:tblW w:w="10505" w:type="dxa"/>
        <w:tblInd w:w="93" w:type="dxa"/>
        <w:tblLayout w:type="fixed"/>
        <w:tblLook w:val="04A0"/>
      </w:tblPr>
      <w:tblGrid>
        <w:gridCol w:w="3701"/>
        <w:gridCol w:w="599"/>
        <w:gridCol w:w="110"/>
        <w:gridCol w:w="491"/>
        <w:gridCol w:w="1635"/>
        <w:gridCol w:w="245"/>
        <w:gridCol w:w="1031"/>
        <w:gridCol w:w="309"/>
        <w:gridCol w:w="1108"/>
        <w:gridCol w:w="232"/>
        <w:gridCol w:w="1044"/>
      </w:tblGrid>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ОТЧЕТ ОБ ИСПОЛНЕНИИ БЮДЖЕТА</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70"/>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КОДЫ</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Форма по ОКУД</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0503117</w:t>
            </w:r>
          </w:p>
        </w:tc>
      </w:tr>
      <w:tr w:rsidR="001E3529" w:rsidRPr="001E3529" w:rsidTr="001E3529">
        <w:trPr>
          <w:trHeight w:val="255"/>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sz w:val="20"/>
                <w:szCs w:val="20"/>
              </w:rPr>
            </w:pPr>
            <w:r w:rsidRPr="001E3529">
              <w:rPr>
                <w:rFonts w:ascii="Arial CYR" w:hAnsi="Arial CYR"/>
                <w:sz w:val="20"/>
                <w:szCs w:val="20"/>
              </w:rPr>
              <w:t>на 1  Июля  2015 г.</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Дата</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01.07.2015</w:t>
            </w:r>
          </w:p>
        </w:tc>
      </w:tr>
      <w:tr w:rsidR="001E3529" w:rsidRPr="001E3529" w:rsidTr="001E3529">
        <w:trPr>
          <w:trHeight w:val="1035"/>
        </w:trPr>
        <w:tc>
          <w:tcPr>
            <w:tcW w:w="4300" w:type="dxa"/>
            <w:gridSpan w:val="2"/>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Наименование финансового органа  </w:t>
            </w:r>
          </w:p>
        </w:tc>
        <w:tc>
          <w:tcPr>
            <w:tcW w:w="3821" w:type="dxa"/>
            <w:gridSpan w:val="6"/>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b/>
                <w:bCs/>
                <w:sz w:val="20"/>
                <w:szCs w:val="20"/>
              </w:rPr>
            </w:pPr>
            <w:r w:rsidRPr="001E3529">
              <w:rPr>
                <w:rFonts w:ascii="Arial CYR" w:hAnsi="Arial CYR"/>
                <w:b/>
                <w:bCs/>
                <w:sz w:val="20"/>
                <w:szCs w:val="20"/>
              </w:rPr>
              <w:t>Администрация Кирзинского сельсовета Ордынского района Новосибирской области</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ОКПО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04202031</w:t>
            </w:r>
          </w:p>
        </w:tc>
      </w:tr>
      <w:tr w:rsidR="001E3529" w:rsidRPr="001E3529" w:rsidTr="001E3529">
        <w:trPr>
          <w:trHeight w:val="33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Глава по БК</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555</w:t>
            </w:r>
          </w:p>
        </w:tc>
      </w:tr>
      <w:tr w:rsidR="001E3529" w:rsidRPr="001E3529" w:rsidTr="001E3529">
        <w:trPr>
          <w:trHeight w:val="255"/>
        </w:trPr>
        <w:tc>
          <w:tcPr>
            <w:tcW w:w="8121" w:type="dxa"/>
            <w:gridSpan w:val="8"/>
            <w:tcBorders>
              <w:top w:val="nil"/>
              <w:left w:val="nil"/>
              <w:bottom w:val="nil"/>
              <w:right w:val="nil"/>
            </w:tcBorders>
            <w:shd w:val="clear" w:color="auto" w:fill="auto"/>
            <w:vAlign w:val="center"/>
            <w:hideMark/>
          </w:tcPr>
          <w:p w:rsidR="001E3529" w:rsidRPr="001E3529" w:rsidRDefault="001E3529" w:rsidP="001E3529">
            <w:pPr>
              <w:spacing w:after="0" w:line="240" w:lineRule="auto"/>
              <w:rPr>
                <w:rFonts w:ascii="Arial CYR" w:hAnsi="Arial CYR"/>
                <w:b/>
                <w:bCs/>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по ОКТМО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50642407</w:t>
            </w:r>
          </w:p>
        </w:tc>
      </w:tr>
      <w:tr w:rsidR="001E3529" w:rsidRPr="001E3529" w:rsidTr="001E3529">
        <w:trPr>
          <w:trHeight w:val="255"/>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Наименование публично-правового образования:   Местный</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w:t>
            </w:r>
          </w:p>
        </w:tc>
      </w:tr>
      <w:tr w:rsidR="001E3529" w:rsidRPr="001E3529" w:rsidTr="001E3529">
        <w:trPr>
          <w:trHeight w:val="27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Периодичность:         месячная, квартальная, годовая</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ОКЕИ</w:t>
            </w:r>
          </w:p>
        </w:tc>
        <w:tc>
          <w:tcPr>
            <w:tcW w:w="1044" w:type="dxa"/>
            <w:tcBorders>
              <w:top w:val="nil"/>
              <w:left w:val="single" w:sz="8" w:space="0" w:color="auto"/>
              <w:bottom w:val="single" w:sz="8"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383</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Единица измерения:  </w:t>
            </w:r>
            <w:proofErr w:type="spellStart"/>
            <w:r w:rsidRPr="001E3529">
              <w:rPr>
                <w:rFonts w:ascii="Arial CYR" w:hAnsi="Arial CYR"/>
                <w:sz w:val="16"/>
                <w:szCs w:val="16"/>
              </w:rPr>
              <w:t>руб</w:t>
            </w:r>
            <w:proofErr w:type="spellEnd"/>
            <w:r w:rsidRPr="001E3529">
              <w:rPr>
                <w:rFonts w:ascii="Arial CYR" w:hAnsi="Arial CYR"/>
                <w:sz w:val="16"/>
                <w:szCs w:val="16"/>
              </w:rPr>
              <w:t xml:space="preserve"> </w:t>
            </w: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10505" w:type="dxa"/>
            <w:gridSpan w:val="11"/>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1. Доходы бюджета</w:t>
            </w:r>
          </w:p>
        </w:tc>
      </w:tr>
      <w:tr w:rsidR="001E3529" w:rsidRPr="001E3529" w:rsidTr="001E3529">
        <w:trPr>
          <w:trHeight w:val="270"/>
        </w:trPr>
        <w:tc>
          <w:tcPr>
            <w:tcW w:w="3701"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709"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212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417"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55"/>
        </w:trPr>
        <w:tc>
          <w:tcPr>
            <w:tcW w:w="3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 Наименование показателя</w:t>
            </w:r>
          </w:p>
        </w:tc>
        <w:tc>
          <w:tcPr>
            <w:tcW w:w="7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код </w:t>
            </w:r>
            <w:proofErr w:type="spellStart"/>
            <w:proofErr w:type="gramStart"/>
            <w:r w:rsidRPr="001E3529">
              <w:rPr>
                <w:rFonts w:ascii="Arial CYR" w:hAnsi="Arial CYR"/>
                <w:sz w:val="16"/>
                <w:szCs w:val="16"/>
              </w:rPr>
              <w:t>стро-ки</w:t>
            </w:r>
            <w:proofErr w:type="spellEnd"/>
            <w:proofErr w:type="gramEnd"/>
          </w:p>
        </w:tc>
        <w:tc>
          <w:tcPr>
            <w:tcW w:w="212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 дохода по бюджетной классификации</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Утвержденные бюджетные назначения</w:t>
            </w:r>
          </w:p>
        </w:tc>
        <w:tc>
          <w:tcPr>
            <w:tcW w:w="1417" w:type="dxa"/>
            <w:gridSpan w:val="2"/>
            <w:tcBorders>
              <w:top w:val="single" w:sz="8" w:space="0" w:color="auto"/>
              <w:left w:val="nil"/>
              <w:bottom w:val="nil"/>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Неисполненные назначения</w:t>
            </w: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Исполнено</w:t>
            </w: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3701"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212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7"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7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1</w:t>
            </w:r>
          </w:p>
        </w:tc>
        <w:tc>
          <w:tcPr>
            <w:tcW w:w="709"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2</w:t>
            </w:r>
          </w:p>
        </w:tc>
        <w:tc>
          <w:tcPr>
            <w:tcW w:w="212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w:t>
            </w:r>
          </w:p>
        </w:tc>
        <w:tc>
          <w:tcPr>
            <w:tcW w:w="127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4</w:t>
            </w:r>
          </w:p>
        </w:tc>
        <w:tc>
          <w:tcPr>
            <w:tcW w:w="1417"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6</w:t>
            </w:r>
          </w:p>
        </w:tc>
      </w:tr>
      <w:tr w:rsidR="001E3529" w:rsidRPr="001E3529" w:rsidTr="001E3529">
        <w:trPr>
          <w:trHeight w:val="255"/>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бюджета - всего</w:t>
            </w:r>
          </w:p>
        </w:tc>
        <w:tc>
          <w:tcPr>
            <w:tcW w:w="709"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010</w:t>
            </w:r>
          </w:p>
        </w:tc>
        <w:tc>
          <w:tcPr>
            <w:tcW w:w="212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9 016 300,00</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3 601 650,87</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5 406 972,04</w:t>
            </w:r>
          </w:p>
        </w:tc>
      </w:tr>
      <w:tr w:rsidR="001E3529" w:rsidRPr="001E3529" w:rsidTr="001E3529">
        <w:trPr>
          <w:trHeight w:val="25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     в том числе:</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НАЛОГОВЫЕ И НЕНАЛОГОВЫЕ ДОХОДЫ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000 1 00 00000 00 0000 000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3 222 300,00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1 490 130,96</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1 732 169,04</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ПРИБЫЛЬ, ДОХОДЫ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879 600,00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368 217,82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511 382,18</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E3529">
              <w:rPr>
                <w:rFonts w:ascii="Arial CYR" w:hAnsi="Arial CYR"/>
                <w:sz w:val="14"/>
                <w:szCs w:val="14"/>
              </w:rPr>
              <w:t>Федераци</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000 1 01 02010 01 0000 110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878 600,00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367 776,62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510 823,38</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000 1 01 02030 01 0000 110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441,20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558,80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ТОВАРЫ (РАБОТЫ, УСЛУГИ), РЕАЛИЗУЕМЫЕ НА ТЕРРИТОРИИ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711 130,36</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565 969,64</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Акцизы по подакцизным товарам (продукции), производимым на территории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000 1 03 02000 01 0000 110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711 130,36</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565 969,64</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000 1 03 02230 01 0000 110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479 900,00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231 277,75</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248 622,25</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моторные масла для дизельных и (или) карбюраторных (</w:t>
            </w:r>
            <w:proofErr w:type="spellStart"/>
            <w:r w:rsidRPr="001E3529">
              <w:rPr>
                <w:rFonts w:ascii="Arial CYR" w:hAnsi="Arial CYR"/>
                <w:sz w:val="14"/>
                <w:szCs w:val="14"/>
              </w:rPr>
              <w:t>инжекторных</w:t>
            </w:r>
            <w:proofErr w:type="spellEnd"/>
            <w:r w:rsidRPr="001E3529">
              <w:rPr>
                <w:rFonts w:ascii="Arial CYR" w:hAnsi="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E3529">
              <w:rPr>
                <w:rFonts w:ascii="Arial CYR" w:hAnsi="Arial CYR"/>
                <w:sz w:val="14"/>
                <w:szCs w:val="14"/>
              </w:rPr>
              <w:t>отч</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000 1 03 02240 01 0000 110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17 500,00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6 465,29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11 034,71</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000 1 03 02250 01 0000 110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771 600,00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493 188,59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278 411,41</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000 1 03 02260 01 0000 110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-19 801,27</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27 901,27</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950 900,00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352 572,76</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598 327,24</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55 197,72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57 202,28</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000 1 06 01030 10 0000 110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55 197,72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57 202,28</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838 500,00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297 375,04</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541 124,96</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138 045,53</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391 954,47</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 обладающих земельным участком,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138 045,53</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391 954,47</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159 329,51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149 170,49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 обладающих земельным участком, расположенным в границах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159 329,51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149 170,49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24 000,00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000 1 08 04000 01 0000 110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000 1 08 04020 01 0000 110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24 000,00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ЗАДОЛЖЕННОСТЬ И ПЕРЕРАСЧЕТЫ ПО ОТМЕНЕННЫМ НАЛОГАМ, СБОРАМ И ИНЫМ ОБЯЗАТЕЛЬНЫМ ПЛАТЕЖАМ</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3 660,01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1 339,99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3 660,01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1 339,99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3 660,01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1 339,99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 мобилизуемый на территориях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3 660,01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1 339,99</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ИСПОЛЬЗОВАНИЯ ИМУЩЕСТВА, НАХОДЯЩЕГОСЯ В ГОСУДАРСТВЕННОЙ И МУНИЦИПАЛЬНОЙ СОБСТВЕННОСТИ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52 000,00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32 750,09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19 249,91</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E3529">
              <w:rPr>
                <w:rFonts w:ascii="Arial CYR" w:hAnsi="Arial CYR"/>
                <w:sz w:val="14"/>
                <w:szCs w:val="14"/>
              </w:rPr>
              <w:t>п</w:t>
            </w:r>
            <w:proofErr w:type="spellEnd"/>
            <w:proofErr w:type="gram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000 1 11 05000 00 0000 120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52 000,00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32 750,09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19 249,91</w:t>
            </w:r>
          </w:p>
        </w:tc>
      </w:tr>
      <w:tr w:rsidR="001E3529" w:rsidRPr="001E3529" w:rsidTr="001E3529">
        <w:trPr>
          <w:trHeight w:val="78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000 1 11 05010 00 0000 120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w:t>
            </w:r>
            <w:proofErr w:type="spellStart"/>
            <w:r w:rsidRPr="001E3529">
              <w:rPr>
                <w:rFonts w:ascii="Arial CYR" w:hAnsi="Arial CYR"/>
                <w:sz w:val="14"/>
                <w:szCs w:val="14"/>
              </w:rPr>
              <w:t>земел</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000 1 11 05013 10 0000 120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000 1 11 05035 10 0000 120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32 750,09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-22 750,09</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ШТРАФЫ, САНКЦИИ, ВОЗМЕЩЕНИЕ УЩЕРБА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24 600,00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12 699,92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11 900,08</w:t>
            </w:r>
          </w:p>
        </w:tc>
      </w:tr>
      <w:tr w:rsidR="001E3529" w:rsidRPr="001E3529" w:rsidTr="001E3529">
        <w:trPr>
          <w:trHeight w:val="78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000 1 16 51040 02 0000 140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19 600,00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15 100,00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000 1 16 90000 00 0000 140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-3 199,92</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 зачисляемые в бюджеты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000 1 16 90050 10 0000 140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-3 199,92</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000 2 00 00000 00 0000 000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5 794 000,00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2 111 519,91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3 674 803,00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 ОТ ДРУГИХ БЮДЖЕТОВ БЮДЖЕТНОЙ СИСТЕМЫ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5 794 000,00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2 119 197,00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3 674 803,00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субъектов Российской Федерации и муниципальных образований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1 586 797,00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1 586 903,00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на выравнивание бюджетной обеспеченности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1 586 797,00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1 586 903,00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сельских поселений на выравнивание бюджетной обеспеченности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1 586 797,00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1 586 903,00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бюджетной системы Российской Федерации (межбюджетные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2 441 300,00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353 500,00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2 087 800,00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r>
      <w:tr w:rsidR="001E3529" w:rsidRPr="001E3529" w:rsidTr="001E3529">
        <w:trPr>
          <w:trHeight w:val="97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1E3529">
              <w:rPr>
                <w:rFonts w:ascii="Arial CYR" w:hAnsi="Arial CYR"/>
                <w:sz w:val="14"/>
                <w:szCs w:val="14"/>
              </w:rPr>
              <w:t>многоквартир</w:t>
            </w:r>
            <w:proofErr w:type="spellEnd"/>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1 553 000,00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353 500,00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534 800,00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 бюджетам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353 500,00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534 800,00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субъектов Российской Федерации и муниципальных образований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179 000,00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местным бюджетам на выполнение передаваемых полномочий субъектов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390"/>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выполнение передаваемых полномочий субъектов Российской Федерации</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585"/>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212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000 2 19 05000 10 0000 151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7"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bl>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Pr="001E3529" w:rsidRDefault="001E3529" w:rsidP="001E3529">
      <w:pPr>
        <w:widowControl w:val="0"/>
        <w:spacing w:after="0" w:line="240" w:lineRule="auto"/>
        <w:ind w:firstLine="709"/>
        <w:jc w:val="both"/>
        <w:rPr>
          <w:rFonts w:ascii="Times New Roman" w:hAnsi="Times New Roman"/>
          <w:sz w:val="18"/>
          <w:szCs w:val="18"/>
        </w:rPr>
      </w:pPr>
    </w:p>
    <w:p w:rsidR="001E3529" w:rsidRDefault="001E3529" w:rsidP="00254E78">
      <w:pPr>
        <w:widowControl w:val="0"/>
        <w:spacing w:after="0" w:line="240" w:lineRule="auto"/>
        <w:ind w:firstLine="709"/>
        <w:jc w:val="both"/>
        <w:rPr>
          <w:rFonts w:ascii="Times New Roman" w:hAnsi="Times New Roman"/>
          <w:sz w:val="16"/>
          <w:szCs w:val="16"/>
        </w:rPr>
      </w:pPr>
    </w:p>
    <w:p w:rsidR="001E3529" w:rsidRDefault="001E3529" w:rsidP="00254E78">
      <w:pPr>
        <w:widowControl w:val="0"/>
        <w:spacing w:after="0" w:line="240" w:lineRule="auto"/>
        <w:ind w:firstLine="709"/>
        <w:jc w:val="both"/>
        <w:rPr>
          <w:rFonts w:ascii="Times New Roman" w:hAnsi="Times New Roman"/>
          <w:sz w:val="16"/>
          <w:szCs w:val="16"/>
        </w:rPr>
      </w:pPr>
    </w:p>
    <w:p w:rsidR="001E3529" w:rsidRDefault="001E3529" w:rsidP="00254E78">
      <w:pPr>
        <w:widowControl w:val="0"/>
        <w:spacing w:after="0" w:line="240" w:lineRule="auto"/>
        <w:ind w:firstLine="709"/>
        <w:jc w:val="both"/>
        <w:rPr>
          <w:rFonts w:ascii="Times New Roman" w:hAnsi="Times New Roman"/>
          <w:sz w:val="16"/>
          <w:szCs w:val="16"/>
        </w:rPr>
      </w:pPr>
    </w:p>
    <w:p w:rsidR="001E3529" w:rsidRDefault="001E3529" w:rsidP="00254E78">
      <w:pPr>
        <w:widowControl w:val="0"/>
        <w:spacing w:after="0" w:line="240" w:lineRule="auto"/>
        <w:ind w:firstLine="709"/>
        <w:jc w:val="both"/>
        <w:rPr>
          <w:rFonts w:ascii="Times New Roman" w:hAnsi="Times New Roman"/>
          <w:sz w:val="16"/>
          <w:szCs w:val="16"/>
        </w:rPr>
      </w:pPr>
    </w:p>
    <w:tbl>
      <w:tblPr>
        <w:tblW w:w="10505" w:type="dxa"/>
        <w:tblInd w:w="93" w:type="dxa"/>
        <w:tblLayout w:type="fixed"/>
        <w:tblLook w:val="04A0"/>
      </w:tblPr>
      <w:tblGrid>
        <w:gridCol w:w="3843"/>
        <w:gridCol w:w="457"/>
        <w:gridCol w:w="393"/>
        <w:gridCol w:w="208"/>
        <w:gridCol w:w="1777"/>
        <w:gridCol w:w="103"/>
        <w:gridCol w:w="1172"/>
        <w:gridCol w:w="168"/>
        <w:gridCol w:w="1108"/>
        <w:gridCol w:w="232"/>
        <w:gridCol w:w="1044"/>
      </w:tblGrid>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bookmarkStart w:id="9" w:name="RANGE!A1:F90"/>
            <w:bookmarkEnd w:id="9"/>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ОТЧЕТ ОБ ИСПОЛНЕНИИ БЮДЖЕТА</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70"/>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КОДЫ</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Форма по ОКУД</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0503117</w:t>
            </w:r>
          </w:p>
        </w:tc>
      </w:tr>
      <w:tr w:rsidR="001E3529" w:rsidRPr="001E3529" w:rsidTr="001E3529">
        <w:trPr>
          <w:trHeight w:val="255"/>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sz w:val="20"/>
                <w:szCs w:val="20"/>
              </w:rPr>
            </w:pPr>
            <w:r w:rsidRPr="001E3529">
              <w:rPr>
                <w:rFonts w:ascii="Arial CYR" w:hAnsi="Arial CYR"/>
                <w:sz w:val="20"/>
                <w:szCs w:val="20"/>
              </w:rPr>
              <w:t>на 1  Октября  2015 г.</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Дата</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01.10.2015</w:t>
            </w:r>
          </w:p>
        </w:tc>
      </w:tr>
      <w:tr w:rsidR="001E3529" w:rsidRPr="001E3529" w:rsidTr="001E3529">
        <w:trPr>
          <w:trHeight w:val="1035"/>
        </w:trPr>
        <w:tc>
          <w:tcPr>
            <w:tcW w:w="4300" w:type="dxa"/>
            <w:gridSpan w:val="2"/>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Наименование финансового органа  </w:t>
            </w:r>
          </w:p>
        </w:tc>
        <w:tc>
          <w:tcPr>
            <w:tcW w:w="3821" w:type="dxa"/>
            <w:gridSpan w:val="6"/>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b/>
                <w:bCs/>
                <w:sz w:val="20"/>
                <w:szCs w:val="20"/>
              </w:rPr>
            </w:pPr>
            <w:r w:rsidRPr="001E3529">
              <w:rPr>
                <w:rFonts w:ascii="Arial CYR" w:hAnsi="Arial CYR"/>
                <w:b/>
                <w:bCs/>
                <w:sz w:val="20"/>
                <w:szCs w:val="20"/>
              </w:rPr>
              <w:t>Администрация Кирзинского сельсовета Ордынского района Новосибирской области</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ОКПО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04202031</w:t>
            </w:r>
          </w:p>
        </w:tc>
      </w:tr>
      <w:tr w:rsidR="001E3529" w:rsidRPr="001E3529" w:rsidTr="001E3529">
        <w:trPr>
          <w:trHeight w:val="33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Глава по БК</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555</w:t>
            </w:r>
          </w:p>
        </w:tc>
      </w:tr>
      <w:tr w:rsidR="001E3529" w:rsidRPr="001E3529" w:rsidTr="001E3529">
        <w:trPr>
          <w:trHeight w:val="255"/>
        </w:trPr>
        <w:tc>
          <w:tcPr>
            <w:tcW w:w="8121" w:type="dxa"/>
            <w:gridSpan w:val="8"/>
            <w:tcBorders>
              <w:top w:val="nil"/>
              <w:left w:val="nil"/>
              <w:bottom w:val="nil"/>
              <w:right w:val="nil"/>
            </w:tcBorders>
            <w:shd w:val="clear" w:color="auto" w:fill="auto"/>
            <w:vAlign w:val="center"/>
            <w:hideMark/>
          </w:tcPr>
          <w:p w:rsidR="001E3529" w:rsidRPr="001E3529" w:rsidRDefault="001E3529" w:rsidP="001E3529">
            <w:pPr>
              <w:spacing w:after="0" w:line="240" w:lineRule="auto"/>
              <w:rPr>
                <w:rFonts w:ascii="Arial CYR" w:hAnsi="Arial CYR"/>
                <w:b/>
                <w:bCs/>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по ОКТМО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50642407</w:t>
            </w:r>
          </w:p>
        </w:tc>
      </w:tr>
      <w:tr w:rsidR="001E3529" w:rsidRPr="001E3529" w:rsidTr="001E3529">
        <w:trPr>
          <w:trHeight w:val="255"/>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Наименование публично-правового образования:   Местный</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w:t>
            </w:r>
          </w:p>
        </w:tc>
      </w:tr>
      <w:tr w:rsidR="001E3529" w:rsidRPr="001E3529" w:rsidTr="001E3529">
        <w:trPr>
          <w:trHeight w:val="27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Периодичность:         месячная, квартальная, годовая</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ОКЕИ</w:t>
            </w:r>
          </w:p>
        </w:tc>
        <w:tc>
          <w:tcPr>
            <w:tcW w:w="1044" w:type="dxa"/>
            <w:tcBorders>
              <w:top w:val="nil"/>
              <w:left w:val="single" w:sz="8" w:space="0" w:color="auto"/>
              <w:bottom w:val="single" w:sz="8"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383</w:t>
            </w: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Единица измерения:  </w:t>
            </w:r>
            <w:proofErr w:type="spellStart"/>
            <w:r w:rsidRPr="001E3529">
              <w:rPr>
                <w:rFonts w:ascii="Arial CYR" w:hAnsi="Arial CYR"/>
                <w:sz w:val="16"/>
                <w:szCs w:val="16"/>
              </w:rPr>
              <w:t>руб</w:t>
            </w:r>
            <w:proofErr w:type="spellEnd"/>
            <w:r w:rsidRPr="001E3529">
              <w:rPr>
                <w:rFonts w:ascii="Arial CYR" w:hAnsi="Arial CYR"/>
                <w:sz w:val="16"/>
                <w:szCs w:val="16"/>
              </w:rPr>
              <w:t xml:space="preserve"> </w:t>
            </w: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300"/>
        </w:trPr>
        <w:tc>
          <w:tcPr>
            <w:tcW w:w="10505" w:type="dxa"/>
            <w:gridSpan w:val="11"/>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1. Доходы бюджета</w:t>
            </w:r>
          </w:p>
        </w:tc>
      </w:tr>
      <w:tr w:rsidR="001E3529" w:rsidRPr="001E3529" w:rsidTr="001E3529">
        <w:trPr>
          <w:trHeight w:val="270"/>
        </w:trPr>
        <w:tc>
          <w:tcPr>
            <w:tcW w:w="3843"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85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985"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5"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1E3529">
        <w:trPr>
          <w:trHeight w:val="255"/>
        </w:trPr>
        <w:tc>
          <w:tcPr>
            <w:tcW w:w="38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 Наименование показателя</w:t>
            </w:r>
          </w:p>
        </w:tc>
        <w:tc>
          <w:tcPr>
            <w:tcW w:w="85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код </w:t>
            </w:r>
            <w:proofErr w:type="spellStart"/>
            <w:proofErr w:type="gramStart"/>
            <w:r w:rsidRPr="001E3529">
              <w:rPr>
                <w:rFonts w:ascii="Arial CYR" w:hAnsi="Arial CYR"/>
                <w:sz w:val="16"/>
                <w:szCs w:val="16"/>
              </w:rPr>
              <w:t>стро-ки</w:t>
            </w:r>
            <w:proofErr w:type="spellEnd"/>
            <w:proofErr w:type="gramEnd"/>
          </w:p>
        </w:tc>
        <w:tc>
          <w:tcPr>
            <w:tcW w:w="198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 дохода по бюджетной классификации</w:t>
            </w:r>
          </w:p>
        </w:tc>
        <w:tc>
          <w:tcPr>
            <w:tcW w:w="127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Утвержденные бюджетные назначения</w:t>
            </w:r>
          </w:p>
        </w:tc>
        <w:tc>
          <w:tcPr>
            <w:tcW w:w="1276" w:type="dxa"/>
            <w:gridSpan w:val="2"/>
            <w:tcBorders>
              <w:top w:val="single" w:sz="8" w:space="0" w:color="auto"/>
              <w:left w:val="nil"/>
              <w:bottom w:val="nil"/>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Неисполненные назначения</w:t>
            </w:r>
          </w:p>
        </w:tc>
      </w:tr>
      <w:tr w:rsidR="001E3529" w:rsidRPr="001E3529" w:rsidTr="001E3529">
        <w:trPr>
          <w:trHeight w:val="184"/>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Исполнено</w:t>
            </w: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184"/>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55"/>
        </w:trPr>
        <w:tc>
          <w:tcPr>
            <w:tcW w:w="3843"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98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1E3529">
        <w:trPr>
          <w:trHeight w:val="270"/>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1</w:t>
            </w:r>
          </w:p>
        </w:tc>
        <w:tc>
          <w:tcPr>
            <w:tcW w:w="850"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2</w:t>
            </w:r>
          </w:p>
        </w:tc>
        <w:tc>
          <w:tcPr>
            <w:tcW w:w="1985"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w:t>
            </w:r>
          </w:p>
        </w:tc>
        <w:tc>
          <w:tcPr>
            <w:tcW w:w="1275"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4</w:t>
            </w:r>
          </w:p>
        </w:tc>
        <w:tc>
          <w:tcPr>
            <w:tcW w:w="127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6</w:t>
            </w:r>
          </w:p>
        </w:tc>
      </w:tr>
      <w:tr w:rsidR="001E3529" w:rsidRPr="001E3529" w:rsidTr="001E3529">
        <w:trPr>
          <w:trHeight w:val="255"/>
        </w:trPr>
        <w:tc>
          <w:tcPr>
            <w:tcW w:w="38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бюджета - всего</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010</w:t>
            </w:r>
          </w:p>
        </w:tc>
        <w:tc>
          <w:tcPr>
            <w:tcW w:w="1985"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5"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10 915 659,00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8 352 559,10</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2 557 745,81</w:t>
            </w:r>
          </w:p>
        </w:tc>
      </w:tr>
      <w:tr w:rsidR="001E3529" w:rsidRPr="001E3529" w:rsidTr="001E3529">
        <w:trPr>
          <w:trHeight w:val="25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     в том числе:</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НАЛОГОВЫЕ И НЕНАЛОГОВЫЕ ДОХОДЫ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000 1 00 00000 00 0000 000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3 212 300,00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2 705 449,19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509 173,81</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ПРИБЫЛЬ, ДОХОДЫ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879 600,00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704 548,31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175 051,69</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E3529">
              <w:rPr>
                <w:rFonts w:ascii="Arial CYR" w:hAnsi="Arial CYR"/>
                <w:sz w:val="14"/>
                <w:szCs w:val="14"/>
              </w:rPr>
              <w:t>Федераци</w:t>
            </w:r>
            <w:proofErr w:type="spellEnd"/>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000 1 01 02010 01 0000 110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878 600,00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704 007,11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174 592,89</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000 1 01 02030 01 0000 110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541,20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458,80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ТОВАРЫ (РАБОТЫ, УСЛУГИ), РЕАЛИЗУЕМЫЕ НА ТЕРРИТОРИИ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1 104 798,27</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172 301,73</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Акцизы по подакцизным товарам (продукции), производимым на территории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000 1 03 02000 01 0000 110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1 104 798,27</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172 301,73</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000 1 03 02230 01 0000 110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479 900,00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379 164,65</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100 735,35</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моторные масла для дизельных и (или) карбюраторных (</w:t>
            </w:r>
            <w:proofErr w:type="spellStart"/>
            <w:r w:rsidRPr="001E3529">
              <w:rPr>
                <w:rFonts w:ascii="Arial CYR" w:hAnsi="Arial CYR"/>
                <w:sz w:val="14"/>
                <w:szCs w:val="14"/>
              </w:rPr>
              <w:t>инжекторных</w:t>
            </w:r>
            <w:proofErr w:type="spellEnd"/>
            <w:r w:rsidRPr="001E3529">
              <w:rPr>
                <w:rFonts w:ascii="Arial CYR" w:hAnsi="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E3529">
              <w:rPr>
                <w:rFonts w:ascii="Arial CYR" w:hAnsi="Arial CYR"/>
                <w:sz w:val="14"/>
                <w:szCs w:val="14"/>
              </w:rPr>
              <w:t>отч</w:t>
            </w:r>
            <w:proofErr w:type="spellEnd"/>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000 1 03 02240 01 0000 110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10 296,92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7 203,08</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000 1 03 02250 01 0000 110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771 600,00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760 713,10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10 886,90</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000 1 03 02260 01 0000 110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-45 376,40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53 476,40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СОВОКУПНЫЙ ДОХОД</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Единый сельскохозяйственный налог</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000 1 05 03000 01 0000 110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Единый сельскохозяйственный налог</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000 1 05 03010 01 0000 110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950 900,00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819 537,12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131 362,88</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108 779,55</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3 620,45</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000 1 06 01030 10 0000 110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108 779,55</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3 620,45</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838 500,00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710 757,57</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127 742,43</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170 166,69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359 833,31</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170 166,69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359 833,31</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540 590,88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-232 090,88</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540 590,88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-232 090,88</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22 300,00</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000 1 08 04000 01 0000 110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22 300,00</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000 1 08 04020 01 0000 110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10 800,00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22 300,00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ЗАДОЛЖЕННОСТЬ И ПЕРЕРАСЧЕТЫ ПО ОТМЕНЕННЫМ НАЛОГАМ, СБОРАМ И ИНЫМ ОБЯЗАТЕЛЬНЫМ ПЛАТЕЖАМ</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000 1 09 04000 00 0000 110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000 1 09 04050 00 0000 110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 мобилизуемый на территориях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000 1 09 04053 10 0000 110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ИСПОЛЬЗОВАНИЯ ИМУЩЕСТВА, НАХОДЯЩЕГОСЯ В ГОСУДАРСТВЕННОЙ И МУНИЦИПАЛЬНОЙ СОБСТВЕННОСТИ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E3529">
              <w:rPr>
                <w:rFonts w:ascii="Arial CYR" w:hAnsi="Arial CYR"/>
                <w:sz w:val="14"/>
                <w:szCs w:val="14"/>
              </w:rPr>
              <w:t>п</w:t>
            </w:r>
            <w:proofErr w:type="spellEnd"/>
            <w:proofErr w:type="gramEnd"/>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000 1 11 05000 00 0000 120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000 1 11 05035 10 0000 120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ШТРАФЫ, САНКЦИИ, ВОЗМЕЩЕНИЕ УЩЕРБА</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15 799,92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8 800,08</w:t>
            </w:r>
          </w:p>
        </w:tc>
      </w:tr>
      <w:tr w:rsidR="001E3529" w:rsidRPr="001E3529" w:rsidTr="001E3529">
        <w:trPr>
          <w:trHeight w:val="78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000 1 16 51040 02 0000 140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12 000,00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000 1 16 90000 00 0000 140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-3 199,92</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 зачисляемые в бюджеты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000 1 16 90050 10 0000 140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8 199,92</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-3 199,92</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Невыясненные поступления</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000 1 17 01000 00 0000 180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Невыясненные поступления, зачисляемые в бюджеты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000 1 17 01050 10 0000 180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000 1 17 05000 00 0000 180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 бюджетов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000 1 17 05050 10 0000 180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000 2 00 00000 00 0000 000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7 703 359,00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5 647 109,91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2 048 572,00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 ОТ ДРУГИХ БЮДЖЕТОВ БЮДЖЕТНОЙ СИСТЕМЫ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7 337 610,00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5 274 038,00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2 063 572,00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Дотации бюджетам субъектов Российской Федерации и муниципальных образований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2 583 228,00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590 472,00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на выравнивание бюджетной обеспеченности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2 583 228,00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590 472,00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сельских поселений на выравнивание бюджетной обеспеченности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2 583 228,00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590 472,00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бюджетной системы Российской Федерации (межбюджетные субсидии)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2 361 300,00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1E3529">
              <w:rPr>
                <w:rFonts w:ascii="Arial CYR" w:hAnsi="Arial CYR"/>
                <w:sz w:val="14"/>
                <w:szCs w:val="14"/>
              </w:rPr>
              <w:t>многоквартир</w:t>
            </w:r>
            <w:proofErr w:type="spellEnd"/>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 бюджетам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888 300,00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субъектов Российской Федерации и муниципальных образований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179 000,00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178 900,00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местным бюджетам на выполнение передаваемых полномочий субъектов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выполнение передаваемых полномочий субъектов Российской Федерации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Иные межбюджетные трансферты</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000 2 02 04000 00 0000 151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1 623 610,00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1 623 610,00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78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000 2 02 04012 00 0000 151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78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000 2 02 04012 10 0000 151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78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000 2 02 04014 00 0000 151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97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000 2 02 04014 10 0000 151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межбюджетные трансферты, передаваемые бюджетам</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000 2 02 04999 00 0000 151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межбюджетные трансферты, передаваемые бюджетам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000 2 02 04999 10 0000 151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БЕЗВОЗМЕЗДНЫЕ ПОСТУПЛЕНИЯ</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000 2 07 00000 00 0000 000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365 749,00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380 749,00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-15 000,00</w:t>
            </w:r>
          </w:p>
        </w:tc>
      </w:tr>
      <w:tr w:rsidR="001E3529" w:rsidRPr="001E3529" w:rsidTr="001E3529">
        <w:trPr>
          <w:trHeight w:val="390"/>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безвозмездные поступления в бюджеты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000 2 07 05030 10 0000 180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365 749,00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380 749,00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-15 000,00</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000 2 19 00000 00 0000 000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1E3529">
        <w:trPr>
          <w:trHeight w:val="585"/>
        </w:trPr>
        <w:tc>
          <w:tcPr>
            <w:tcW w:w="3843"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50"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98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000 2 19 05000 10 0000 151</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bl>
    <w:p w:rsidR="001E3529" w:rsidRPr="00A5543E" w:rsidRDefault="001E3529" w:rsidP="00254E78">
      <w:pPr>
        <w:widowControl w:val="0"/>
        <w:spacing w:after="0" w:line="240" w:lineRule="auto"/>
        <w:ind w:firstLine="709"/>
        <w:jc w:val="both"/>
        <w:rPr>
          <w:rFonts w:ascii="Times New Roman" w:hAnsi="Times New Roman"/>
          <w:sz w:val="16"/>
          <w:szCs w:val="16"/>
        </w:rPr>
      </w:pPr>
    </w:p>
    <w:tbl>
      <w:tblPr>
        <w:tblW w:w="10505" w:type="dxa"/>
        <w:tblInd w:w="93" w:type="dxa"/>
        <w:tblLayout w:type="fixed"/>
        <w:tblLook w:val="04A0"/>
      </w:tblPr>
      <w:tblGrid>
        <w:gridCol w:w="4126"/>
        <w:gridCol w:w="174"/>
        <w:gridCol w:w="427"/>
        <w:gridCol w:w="174"/>
        <w:gridCol w:w="1635"/>
        <w:gridCol w:w="245"/>
        <w:gridCol w:w="1031"/>
        <w:gridCol w:w="309"/>
        <w:gridCol w:w="966"/>
        <w:gridCol w:w="374"/>
        <w:gridCol w:w="1044"/>
      </w:tblGrid>
      <w:tr w:rsidR="001E3529" w:rsidRPr="001E3529" w:rsidTr="00C0138C">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300"/>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ОТЧЕТ ОБ ИСПОЛНЕНИИ БЮДЖЕТА</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C0138C">
        <w:trPr>
          <w:trHeight w:val="270"/>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b/>
                <w:bCs/>
                <w:sz w:val="20"/>
                <w:szCs w:val="20"/>
              </w:rPr>
            </w:pPr>
          </w:p>
        </w:tc>
        <w:tc>
          <w:tcPr>
            <w:tcW w:w="104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КОДЫ</w:t>
            </w:r>
          </w:p>
        </w:tc>
      </w:tr>
      <w:tr w:rsidR="001E3529" w:rsidRPr="001E3529" w:rsidTr="00C0138C">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Форма по ОКУД</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0503117</w:t>
            </w:r>
          </w:p>
        </w:tc>
      </w:tr>
      <w:tr w:rsidR="001E3529" w:rsidRPr="001E3529" w:rsidTr="00C0138C">
        <w:trPr>
          <w:trHeight w:val="255"/>
        </w:trPr>
        <w:tc>
          <w:tcPr>
            <w:tcW w:w="8121" w:type="dxa"/>
            <w:gridSpan w:val="8"/>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sz w:val="20"/>
                <w:szCs w:val="20"/>
              </w:rPr>
            </w:pPr>
            <w:r w:rsidRPr="001E3529">
              <w:rPr>
                <w:rFonts w:ascii="Arial CYR" w:hAnsi="Arial CYR"/>
                <w:sz w:val="20"/>
                <w:szCs w:val="20"/>
              </w:rPr>
              <w:t>на 1  Января  2016 г.</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Дата</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01.01.2016</w:t>
            </w:r>
          </w:p>
        </w:tc>
      </w:tr>
      <w:tr w:rsidR="001E3529" w:rsidRPr="001E3529" w:rsidTr="00C0138C">
        <w:trPr>
          <w:trHeight w:val="1035"/>
        </w:trPr>
        <w:tc>
          <w:tcPr>
            <w:tcW w:w="4300" w:type="dxa"/>
            <w:gridSpan w:val="2"/>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lastRenderedPageBreak/>
              <w:t xml:space="preserve">Наименование финансового органа  </w:t>
            </w:r>
          </w:p>
        </w:tc>
        <w:tc>
          <w:tcPr>
            <w:tcW w:w="3821" w:type="dxa"/>
            <w:gridSpan w:val="6"/>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b/>
                <w:bCs/>
                <w:sz w:val="20"/>
                <w:szCs w:val="20"/>
              </w:rPr>
            </w:pPr>
            <w:r w:rsidRPr="001E3529">
              <w:rPr>
                <w:rFonts w:ascii="Arial CYR" w:hAnsi="Arial CYR"/>
                <w:b/>
                <w:bCs/>
                <w:sz w:val="20"/>
                <w:szCs w:val="20"/>
              </w:rPr>
              <w:t>Администрация Кирзинского сельсовета Ордынского района Новосибирской области</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ОКПО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04202031</w:t>
            </w:r>
          </w:p>
        </w:tc>
      </w:tr>
      <w:tr w:rsidR="001E3529" w:rsidRPr="001E3529" w:rsidTr="00C0138C">
        <w:trPr>
          <w:trHeight w:val="33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Глава по БК</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555</w:t>
            </w:r>
          </w:p>
        </w:tc>
      </w:tr>
      <w:tr w:rsidR="001E3529" w:rsidRPr="001E3529" w:rsidTr="00C0138C">
        <w:trPr>
          <w:trHeight w:val="255"/>
        </w:trPr>
        <w:tc>
          <w:tcPr>
            <w:tcW w:w="8121" w:type="dxa"/>
            <w:gridSpan w:val="8"/>
            <w:tcBorders>
              <w:top w:val="nil"/>
              <w:left w:val="nil"/>
              <w:bottom w:val="nil"/>
              <w:right w:val="nil"/>
            </w:tcBorders>
            <w:shd w:val="clear" w:color="auto" w:fill="auto"/>
            <w:vAlign w:val="center"/>
            <w:hideMark/>
          </w:tcPr>
          <w:p w:rsidR="001E3529" w:rsidRPr="001E3529" w:rsidRDefault="001E3529" w:rsidP="001E3529">
            <w:pPr>
              <w:spacing w:after="0" w:line="240" w:lineRule="auto"/>
              <w:rPr>
                <w:rFonts w:ascii="Arial CYR" w:hAnsi="Arial CYR"/>
                <w:b/>
                <w:bCs/>
                <w:sz w:val="20"/>
                <w:szCs w:val="20"/>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по ОКТМО</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50642407</w:t>
            </w:r>
          </w:p>
        </w:tc>
      </w:tr>
      <w:tr w:rsidR="001E3529" w:rsidRPr="001E3529" w:rsidTr="00C0138C">
        <w:trPr>
          <w:trHeight w:val="255"/>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Наименование публично-правового образования:   Местный</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w:t>
            </w:r>
          </w:p>
        </w:tc>
      </w:tr>
      <w:tr w:rsidR="001E3529" w:rsidRPr="001E3529" w:rsidTr="00C0138C">
        <w:trPr>
          <w:trHeight w:val="270"/>
        </w:trPr>
        <w:tc>
          <w:tcPr>
            <w:tcW w:w="8121" w:type="dxa"/>
            <w:gridSpan w:val="8"/>
            <w:tcBorders>
              <w:top w:val="nil"/>
              <w:left w:val="nil"/>
              <w:bottom w:val="nil"/>
              <w:right w:val="nil"/>
            </w:tcBorders>
            <w:shd w:val="clear" w:color="auto" w:fill="auto"/>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Периодичность:         месячная, квартальная, годовая</w:t>
            </w: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xml:space="preserve">             по ОКЕИ</w:t>
            </w:r>
          </w:p>
        </w:tc>
        <w:tc>
          <w:tcPr>
            <w:tcW w:w="1044" w:type="dxa"/>
            <w:tcBorders>
              <w:top w:val="nil"/>
              <w:left w:val="single" w:sz="8" w:space="0" w:color="auto"/>
              <w:bottom w:val="single" w:sz="8" w:space="0" w:color="auto"/>
              <w:right w:val="single" w:sz="8" w:space="0" w:color="auto"/>
            </w:tcBorders>
            <w:shd w:val="clear" w:color="auto" w:fill="auto"/>
            <w:noWrap/>
            <w:vAlign w:val="bottom"/>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383</w:t>
            </w:r>
          </w:p>
        </w:tc>
      </w:tr>
      <w:tr w:rsidR="001E3529" w:rsidRPr="001E3529" w:rsidTr="00C0138C">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r w:rsidRPr="001E3529">
              <w:rPr>
                <w:rFonts w:ascii="Arial CYR" w:hAnsi="Arial CYR"/>
                <w:sz w:val="16"/>
                <w:szCs w:val="16"/>
              </w:rPr>
              <w:t xml:space="preserve">Единица измерения:  </w:t>
            </w:r>
            <w:proofErr w:type="spellStart"/>
            <w:r w:rsidRPr="001E3529">
              <w:rPr>
                <w:rFonts w:ascii="Arial CYR" w:hAnsi="Arial CYR"/>
                <w:sz w:val="16"/>
                <w:szCs w:val="16"/>
              </w:rPr>
              <w:t>руб</w:t>
            </w:r>
            <w:proofErr w:type="spellEnd"/>
            <w:r w:rsidRPr="001E3529">
              <w:rPr>
                <w:rFonts w:ascii="Arial CYR" w:hAnsi="Arial CYR"/>
                <w:sz w:val="16"/>
                <w:szCs w:val="16"/>
              </w:rPr>
              <w:t xml:space="preserve"> </w:t>
            </w: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255"/>
        </w:trPr>
        <w:tc>
          <w:tcPr>
            <w:tcW w:w="430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88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340"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c>
          <w:tcPr>
            <w:tcW w:w="1044"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300"/>
        </w:trPr>
        <w:tc>
          <w:tcPr>
            <w:tcW w:w="10505" w:type="dxa"/>
            <w:gridSpan w:val="11"/>
            <w:tcBorders>
              <w:top w:val="nil"/>
              <w:left w:val="nil"/>
              <w:bottom w:val="nil"/>
              <w:right w:val="nil"/>
            </w:tcBorders>
            <w:shd w:val="clear" w:color="auto" w:fill="auto"/>
            <w:noWrap/>
            <w:vAlign w:val="bottom"/>
            <w:hideMark/>
          </w:tcPr>
          <w:p w:rsidR="001E3529" w:rsidRPr="001E3529" w:rsidRDefault="001E3529" w:rsidP="001E3529">
            <w:pPr>
              <w:spacing w:after="0" w:line="240" w:lineRule="auto"/>
              <w:jc w:val="center"/>
              <w:rPr>
                <w:rFonts w:ascii="Arial CYR" w:hAnsi="Arial CYR"/>
                <w:b/>
                <w:bCs/>
              </w:rPr>
            </w:pPr>
            <w:r w:rsidRPr="001E3529">
              <w:rPr>
                <w:rFonts w:ascii="Arial CYR" w:hAnsi="Arial CYR"/>
                <w:b/>
                <w:bCs/>
              </w:rPr>
              <w:t>1. Доходы бюджета</w:t>
            </w:r>
          </w:p>
        </w:tc>
      </w:tr>
      <w:tr w:rsidR="001E3529" w:rsidRPr="001E3529" w:rsidTr="00C0138C">
        <w:trPr>
          <w:trHeight w:val="270"/>
        </w:trPr>
        <w:tc>
          <w:tcPr>
            <w:tcW w:w="4126" w:type="dxa"/>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601"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809"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6"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275"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c>
          <w:tcPr>
            <w:tcW w:w="1418" w:type="dxa"/>
            <w:gridSpan w:val="2"/>
            <w:tcBorders>
              <w:top w:val="nil"/>
              <w:left w:val="nil"/>
              <w:bottom w:val="nil"/>
              <w:right w:val="nil"/>
            </w:tcBorders>
            <w:shd w:val="clear" w:color="auto" w:fill="auto"/>
            <w:noWrap/>
            <w:vAlign w:val="bottom"/>
            <w:hideMark/>
          </w:tcPr>
          <w:p w:rsidR="001E3529" w:rsidRPr="001E3529" w:rsidRDefault="001E3529" w:rsidP="001E3529">
            <w:pPr>
              <w:spacing w:after="0" w:line="240" w:lineRule="auto"/>
              <w:rPr>
                <w:rFonts w:ascii="Arial CYR" w:hAnsi="Arial CYR"/>
                <w:sz w:val="20"/>
                <w:szCs w:val="20"/>
              </w:rPr>
            </w:pPr>
          </w:p>
        </w:tc>
      </w:tr>
      <w:tr w:rsidR="001E3529" w:rsidRPr="001E3529" w:rsidTr="00C0138C">
        <w:trPr>
          <w:trHeight w:val="255"/>
        </w:trPr>
        <w:tc>
          <w:tcPr>
            <w:tcW w:w="4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 Наименование показателя</w:t>
            </w:r>
          </w:p>
        </w:tc>
        <w:tc>
          <w:tcPr>
            <w:tcW w:w="6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xml:space="preserve">код </w:t>
            </w:r>
            <w:proofErr w:type="spellStart"/>
            <w:proofErr w:type="gramStart"/>
            <w:r w:rsidRPr="001E3529">
              <w:rPr>
                <w:rFonts w:ascii="Arial CYR" w:hAnsi="Arial CYR"/>
                <w:sz w:val="16"/>
                <w:szCs w:val="16"/>
              </w:rPr>
              <w:t>стро-ки</w:t>
            </w:r>
            <w:proofErr w:type="spellEnd"/>
            <w:proofErr w:type="gramEnd"/>
          </w:p>
        </w:tc>
        <w:tc>
          <w:tcPr>
            <w:tcW w:w="180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Код дохода по бюджетной классификации</w:t>
            </w:r>
          </w:p>
        </w:tc>
        <w:tc>
          <w:tcPr>
            <w:tcW w:w="1276"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Утвержденные бюджетные назначения</w:t>
            </w:r>
          </w:p>
        </w:tc>
        <w:tc>
          <w:tcPr>
            <w:tcW w:w="1275" w:type="dxa"/>
            <w:gridSpan w:val="2"/>
            <w:tcBorders>
              <w:top w:val="single" w:sz="8" w:space="0" w:color="auto"/>
              <w:left w:val="nil"/>
              <w:bottom w:val="nil"/>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 </w:t>
            </w:r>
          </w:p>
        </w:tc>
        <w:tc>
          <w:tcPr>
            <w:tcW w:w="1418"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Неисполненные назначения</w:t>
            </w:r>
          </w:p>
        </w:tc>
      </w:tr>
      <w:tr w:rsidR="001E3529" w:rsidRPr="001E3529" w:rsidTr="00C0138C">
        <w:trPr>
          <w:trHeight w:val="184"/>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Исполнено</w:t>
            </w: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184"/>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184"/>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184"/>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184"/>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255"/>
        </w:trPr>
        <w:tc>
          <w:tcPr>
            <w:tcW w:w="4126" w:type="dxa"/>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809"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6"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275" w:type="dxa"/>
            <w:gridSpan w:val="2"/>
            <w:vMerge/>
            <w:tcBorders>
              <w:top w:val="nil"/>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c>
          <w:tcPr>
            <w:tcW w:w="1418" w:type="dxa"/>
            <w:gridSpan w:val="2"/>
            <w:vMerge/>
            <w:tcBorders>
              <w:top w:val="single" w:sz="8" w:space="0" w:color="auto"/>
              <w:left w:val="single" w:sz="8" w:space="0" w:color="auto"/>
              <w:bottom w:val="single" w:sz="4" w:space="0" w:color="auto"/>
              <w:right w:val="single" w:sz="8" w:space="0" w:color="auto"/>
            </w:tcBorders>
            <w:vAlign w:val="center"/>
            <w:hideMark/>
          </w:tcPr>
          <w:p w:rsidR="001E3529" w:rsidRPr="001E3529" w:rsidRDefault="001E3529" w:rsidP="001E3529">
            <w:pPr>
              <w:spacing w:after="0" w:line="240" w:lineRule="auto"/>
              <w:rPr>
                <w:rFonts w:ascii="Arial CYR" w:hAnsi="Arial CYR"/>
                <w:sz w:val="16"/>
                <w:szCs w:val="16"/>
              </w:rPr>
            </w:pPr>
          </w:p>
        </w:tc>
      </w:tr>
      <w:tr w:rsidR="001E3529" w:rsidRPr="001E3529" w:rsidTr="00C0138C">
        <w:trPr>
          <w:trHeight w:val="270"/>
        </w:trPr>
        <w:tc>
          <w:tcPr>
            <w:tcW w:w="4126" w:type="dxa"/>
            <w:tcBorders>
              <w:top w:val="nil"/>
              <w:left w:val="single" w:sz="8" w:space="0" w:color="auto"/>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1</w:t>
            </w:r>
          </w:p>
        </w:tc>
        <w:tc>
          <w:tcPr>
            <w:tcW w:w="601"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2</w:t>
            </w:r>
          </w:p>
        </w:tc>
        <w:tc>
          <w:tcPr>
            <w:tcW w:w="1809"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3</w:t>
            </w:r>
          </w:p>
        </w:tc>
        <w:tc>
          <w:tcPr>
            <w:tcW w:w="1276"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4</w:t>
            </w:r>
          </w:p>
        </w:tc>
        <w:tc>
          <w:tcPr>
            <w:tcW w:w="1275"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5</w:t>
            </w:r>
          </w:p>
        </w:tc>
        <w:tc>
          <w:tcPr>
            <w:tcW w:w="1418" w:type="dxa"/>
            <w:gridSpan w:val="2"/>
            <w:tcBorders>
              <w:top w:val="nil"/>
              <w:left w:val="nil"/>
              <w:bottom w:val="single" w:sz="8"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6"/>
                <w:szCs w:val="16"/>
              </w:rPr>
            </w:pPr>
            <w:r w:rsidRPr="001E3529">
              <w:rPr>
                <w:rFonts w:ascii="Arial CYR" w:hAnsi="Arial CYR"/>
                <w:sz w:val="16"/>
                <w:szCs w:val="16"/>
              </w:rPr>
              <w:t>6</w:t>
            </w:r>
          </w:p>
        </w:tc>
      </w:tr>
      <w:tr w:rsidR="001E3529" w:rsidRPr="001E3529" w:rsidTr="00C0138C">
        <w:trPr>
          <w:trHeight w:val="255"/>
        </w:trPr>
        <w:tc>
          <w:tcPr>
            <w:tcW w:w="4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бюджета - всего</w:t>
            </w:r>
          </w:p>
        </w:tc>
        <w:tc>
          <w:tcPr>
            <w:tcW w:w="601"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010</w:t>
            </w:r>
          </w:p>
        </w:tc>
        <w:tc>
          <w:tcPr>
            <w:tcW w:w="1809"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10 844 343,07</w:t>
            </w:r>
          </w:p>
        </w:tc>
        <w:tc>
          <w:tcPr>
            <w:tcW w:w="1275"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11 407 725,35</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-568 736,37</w:t>
            </w:r>
          </w:p>
        </w:tc>
      </w:tr>
      <w:tr w:rsidR="001E3529" w:rsidRPr="001E3529" w:rsidTr="00C0138C">
        <w:trPr>
          <w:trHeight w:val="25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     в том числе:</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НАЛОГОВЫЕ И НЕНАЛОГОВЫЕ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000 1 00 00000 00 0000 000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3 212 300,00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3 743 659,37</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-529 036,37</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ПРИБЫЛЬ,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879 600,00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963 571,49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-83 971,49</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E3529">
              <w:rPr>
                <w:rFonts w:ascii="Arial CYR" w:hAnsi="Arial CYR"/>
                <w:sz w:val="14"/>
                <w:szCs w:val="14"/>
              </w:rPr>
              <w:t>Федераци</w:t>
            </w:r>
            <w:proofErr w:type="spellEnd"/>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000 1 01 02010 01 0000 110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878 600,00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953 298,40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-74 698,40</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000 1 01 02030 01 0000 110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10 273,09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-9 273,09</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ТОВАРЫ (РАБОТЫ, УСЛУГИ), РЕАЛИЗУЕМЫЕ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1 467 674,21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-190 574,21</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Акцизы по подакцизным товарам (продукции), производимым на территории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000 1 03 02000 01 0000 110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1 277 100,00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1 467 674,21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-190 574,21</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000 1 03 02230 01 0000 110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479 900,00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511 635,39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-31 735,39</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моторные масла для дизельных и (или) карбюраторных (</w:t>
            </w:r>
            <w:proofErr w:type="spellStart"/>
            <w:r w:rsidRPr="001E3529">
              <w:rPr>
                <w:rFonts w:ascii="Arial CYR" w:hAnsi="Arial CYR"/>
                <w:sz w:val="14"/>
                <w:szCs w:val="14"/>
              </w:rPr>
              <w:t>инжекторных</w:t>
            </w:r>
            <w:proofErr w:type="spellEnd"/>
            <w:r w:rsidRPr="001E3529">
              <w:rPr>
                <w:rFonts w:ascii="Arial CYR" w:hAnsi="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E3529">
              <w:rPr>
                <w:rFonts w:ascii="Arial CYR" w:hAnsi="Arial CYR"/>
                <w:sz w:val="14"/>
                <w:szCs w:val="14"/>
              </w:rPr>
              <w:t>отч</w:t>
            </w:r>
            <w:proofErr w:type="spellEnd"/>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000 1 03 02240 01 0000 110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13 860,61</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3 639,39</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000 1 03 02250 01 0000 110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771 600,00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1 007 983,24</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-236 383,24</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000 1 03 02260 01 0000 110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-65 805,03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73 905,03</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СОВОКУПНЫЙ ДОХОД</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Единый сельскохозяйственный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000 1 05 03000 01 0000 110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Единый сельскохозяйственный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000 1 05 03010 01 0000 110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1 723,00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950 900,00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1 228 798,18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-277 898,18</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173 120,53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-60 720,53</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000 1 06 01030 10 0000 110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112 400,00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173 120,53</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-60 720,53</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Земельный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838 500,00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1 055 677,65</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-217 177,65</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192 418,69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337 581,31</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000 1 06 06033 10 0000 110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530 000,00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192 418,69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337 581,31</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863 258,96</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-554 758,96</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000 1 06 06043 10 0000 110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308 500,00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863 258,96</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-554 758,96</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17 050,00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16 050,00</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000 1 08 04000 01 0000 110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17 050,00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16 050,00</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000 1 08 04020 01 0000 110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33 100,00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17 050,00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16 050,00</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ЗАДОЛЖЕННОСТЬ И ПЕРЕРАСЧЕТЫ ПО ОТМЕНЕННЫМ НАЛОГАМ, СБОРАМ И ИНЫМ ОБЯЗАТЕЛЬНЫМ ПЛАТЕЖАМ</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Налоги на имущество</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000 1 09 04000 00 0000 110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000 1 09 04050 00 0000 110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Земельный налог (по обязательствам, возникшим до 1 января 2006 года), мобилизуемый на территориях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000 1 09 04053 10 0000 110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4 482,08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517,92</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ИСПОЛЬЗОВАНИЯ ИМУЩЕСТВА, НАХОДЯЩЕГОСЯ В ГОСУДАРСТВЕННОЙ И МУНИЦИПАЛЬНОЙ СОБСТВЕННОСТИ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E3529">
              <w:rPr>
                <w:rFonts w:ascii="Arial CYR" w:hAnsi="Arial CYR"/>
                <w:sz w:val="14"/>
                <w:szCs w:val="14"/>
              </w:rPr>
              <w:t>п</w:t>
            </w:r>
            <w:proofErr w:type="spellEnd"/>
            <w:proofErr w:type="gramEnd"/>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000 1 11 05000 00 0000 120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000 1 11 05035 10 0000 120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42 000,00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43 160,49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-1 160,49</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ШТРАФЫ, САНКЦИИ, ВОЗМЕЩЕНИЕ УЩЕРБА</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24 600,00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16 599,92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8 000,08</w:t>
            </w:r>
          </w:p>
        </w:tc>
      </w:tr>
      <w:tr w:rsidR="001E3529" w:rsidRPr="001E3529" w:rsidTr="00C0138C">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000 1 16 51040 02 0000 140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19 600,00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7 900,00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11 700,00</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000 1 16 90000 00 0000 140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8 699,92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-3 699,92</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поступления от денежных взысканий (штрафов) и иных сумм в возмещение ущерба,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000 1 16 90050 10 0000 140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8 699,92</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-3 699,92</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600,00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Невыясненные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000 1 17 01000 00 0000 180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Невыясненные поступления,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000 1 17 01050 10 0000 180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000 1 17 05000 00 0000 180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неналоговые доходы бюджетов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000 1 17 05050 10 0000 180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500,00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000 2 00 00000 00 0000 000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7 632 043,07</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7 664 065,98</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-39 700,00</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БЕЗВОЗМЕЗДНЫЕ ПОСТУПЛЕНИЯ ОТ ДРУГИХ БЮДЖЕТОВ БЮДЖЕТНОЙ СИСТЕМЫ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7 266 294,07</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7 266 294,07</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субъектов Российской Федерации и муниципальных образований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на выравнивание бюджетной обеспеченности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Дотации бюджетам сельских поселений на выравнивание бюджетной обеспеченности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000 2 02 01001 10 0000 151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3 173 700,00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Субсидии бюджетам бюджетной системы Российской Федерации (межбюджетные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2 270 084,07</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2 270 084,07</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proofErr w:type="spellStart"/>
            <w:r w:rsidRPr="001E3529">
              <w:rPr>
                <w:rFonts w:ascii="Arial CYR" w:hAnsi="Arial CYR"/>
                <w:sz w:val="14"/>
                <w:szCs w:val="14"/>
              </w:rPr>
              <w:t>многоквартир</w:t>
            </w:r>
            <w:proofErr w:type="spellEnd"/>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000 2 02 02216 10 0000 151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1 473 000,00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797 084,07</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797 084,07</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субсидии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000 2 02 02999 10 0000 151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797 084,07</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797 084,07</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субъектов Российской Федерации и муниципальных образований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198 900,00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198 900,00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000 2 02 03015 10 0000 151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198 800,00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местным бюджетам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Субвенции бюджетам сельских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000 2 02 03024 10 0000 151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Иные межбюджетные трансферты</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000 2 02 04000 00 0000 151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1 623 610,00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1 623 610,00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000 2 02 04012 00 0000 151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000 2 02 04012 10 0000 151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737 610,00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78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000 2 02 04014 00 0000 151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97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000 2 02 04014 10 0000 151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41 000,00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межбюджетные трансферты, передаваемые бюджетам</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000 2 02 04999 00 0000 151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межбюджетные трансферты, передаваемые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000 2 02 04999 10 0000 151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845 000,00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БЕЗВОЗМЕЗДНЫЕ ПОСТУПЛЕНИЯ</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000 2 07 00000 00 0000 000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365 749,00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405 449,00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-39 700,00</w:t>
            </w:r>
          </w:p>
        </w:tc>
      </w:tr>
      <w:tr w:rsidR="001E3529" w:rsidRPr="001E3529" w:rsidTr="00C0138C">
        <w:trPr>
          <w:trHeight w:val="390"/>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Прочие безвозмездные поступления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000 2 07 05030 10 0000 180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365 749,00</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405 449,00</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-39 700,00</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000 2 19 00000 00 0000 000</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r w:rsidR="001E3529" w:rsidRPr="001E3529" w:rsidTr="00C0138C">
        <w:trPr>
          <w:trHeight w:val="585"/>
        </w:trPr>
        <w:tc>
          <w:tcPr>
            <w:tcW w:w="4126" w:type="dxa"/>
            <w:tcBorders>
              <w:top w:val="nil"/>
              <w:left w:val="single" w:sz="8" w:space="0" w:color="auto"/>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center"/>
              <w:rPr>
                <w:rFonts w:ascii="Arial CYR" w:hAnsi="Arial CYR"/>
                <w:sz w:val="14"/>
                <w:szCs w:val="14"/>
              </w:rPr>
            </w:pPr>
            <w:r w:rsidRPr="001E3529">
              <w:rPr>
                <w:rFonts w:ascii="Arial CYR" w:hAnsi="Arial CYR"/>
                <w:sz w:val="14"/>
                <w:szCs w:val="14"/>
              </w:rPr>
              <w:t> </w:t>
            </w:r>
          </w:p>
        </w:tc>
        <w:tc>
          <w:tcPr>
            <w:tcW w:w="1809"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rPr>
                <w:rFonts w:ascii="Arial CYR" w:hAnsi="Arial CYR"/>
                <w:sz w:val="14"/>
                <w:szCs w:val="14"/>
              </w:rPr>
            </w:pPr>
            <w:r w:rsidRPr="001E3529">
              <w:rPr>
                <w:rFonts w:ascii="Arial CYR" w:hAnsi="Arial CYR"/>
                <w:sz w:val="14"/>
                <w:szCs w:val="14"/>
              </w:rPr>
              <w:t>000 2 19 05000 10 0000 151</w:t>
            </w:r>
          </w:p>
        </w:tc>
        <w:tc>
          <w:tcPr>
            <w:tcW w:w="1276"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c>
          <w:tcPr>
            <w:tcW w:w="1275"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-7 677,09</w:t>
            </w:r>
          </w:p>
        </w:tc>
        <w:tc>
          <w:tcPr>
            <w:tcW w:w="1418" w:type="dxa"/>
            <w:gridSpan w:val="2"/>
            <w:tcBorders>
              <w:top w:val="nil"/>
              <w:left w:val="nil"/>
              <w:bottom w:val="single" w:sz="4" w:space="0" w:color="auto"/>
              <w:right w:val="single" w:sz="8" w:space="0" w:color="auto"/>
            </w:tcBorders>
            <w:shd w:val="clear" w:color="auto" w:fill="auto"/>
            <w:vAlign w:val="center"/>
            <w:hideMark/>
          </w:tcPr>
          <w:p w:rsidR="001E3529" w:rsidRPr="001E3529" w:rsidRDefault="001E3529" w:rsidP="001E3529">
            <w:pPr>
              <w:spacing w:after="0" w:line="240" w:lineRule="auto"/>
              <w:jc w:val="right"/>
              <w:rPr>
                <w:rFonts w:ascii="Arial CYR" w:hAnsi="Arial CYR"/>
                <w:sz w:val="16"/>
                <w:szCs w:val="16"/>
              </w:rPr>
            </w:pPr>
            <w:r w:rsidRPr="001E3529">
              <w:rPr>
                <w:rFonts w:ascii="Arial CYR" w:hAnsi="Arial CYR"/>
                <w:sz w:val="16"/>
                <w:szCs w:val="16"/>
              </w:rPr>
              <w:t> </w:t>
            </w:r>
          </w:p>
        </w:tc>
      </w:tr>
    </w:tbl>
    <w:p w:rsidR="007271A6" w:rsidRPr="007F7596" w:rsidRDefault="007271A6" w:rsidP="007F7596">
      <w:pPr>
        <w:spacing w:after="0" w:line="240" w:lineRule="auto"/>
        <w:rPr>
          <w:rFonts w:ascii="Times New Roman" w:hAnsi="Times New Roman"/>
          <w:sz w:val="18"/>
          <w:szCs w:val="18"/>
        </w:rPr>
      </w:pPr>
    </w:p>
    <w:p w:rsidR="00C0138C" w:rsidRPr="00C0138C" w:rsidRDefault="00C0138C" w:rsidP="00C0138C">
      <w:pPr>
        <w:spacing w:after="0" w:line="240" w:lineRule="auto"/>
        <w:jc w:val="center"/>
        <w:rPr>
          <w:rFonts w:ascii="Times New Roman" w:hAnsi="Times New Roman"/>
          <w:sz w:val="18"/>
          <w:szCs w:val="18"/>
        </w:rPr>
      </w:pPr>
      <w:r w:rsidRPr="00C0138C">
        <w:rPr>
          <w:rFonts w:ascii="Times New Roman" w:hAnsi="Times New Roman"/>
          <w:sz w:val="18"/>
          <w:szCs w:val="18"/>
        </w:rPr>
        <w:t>СОВЕТ   ДЕПУТАТОВ  КИРЗИНСКОГО  СЕЛЬСОВЕТА</w:t>
      </w:r>
      <w:r w:rsidRPr="00C0138C">
        <w:rPr>
          <w:rFonts w:ascii="Times New Roman" w:hAnsi="Times New Roman"/>
          <w:sz w:val="18"/>
          <w:szCs w:val="18"/>
        </w:rPr>
        <w:br/>
        <w:t>ОРДЫНСКОГО  РАЙОНА  НОВОСИБИРСКОЙ  ОБЛАСТИ</w:t>
      </w:r>
    </w:p>
    <w:p w:rsidR="00C0138C" w:rsidRPr="00C0138C" w:rsidRDefault="00C0138C" w:rsidP="00C0138C">
      <w:pPr>
        <w:spacing w:after="0" w:line="240" w:lineRule="auto"/>
        <w:jc w:val="center"/>
        <w:rPr>
          <w:rFonts w:ascii="Times New Roman" w:hAnsi="Times New Roman"/>
          <w:sz w:val="18"/>
          <w:szCs w:val="18"/>
        </w:rPr>
      </w:pPr>
      <w:r w:rsidRPr="00C0138C">
        <w:rPr>
          <w:rFonts w:ascii="Times New Roman" w:hAnsi="Times New Roman"/>
          <w:sz w:val="18"/>
          <w:szCs w:val="18"/>
        </w:rPr>
        <w:t>ПЯТОГО  СОЗЫВА</w:t>
      </w:r>
    </w:p>
    <w:p w:rsidR="00C0138C" w:rsidRPr="00C0138C" w:rsidRDefault="00C0138C" w:rsidP="00C0138C">
      <w:pPr>
        <w:spacing w:after="0" w:line="240" w:lineRule="auto"/>
        <w:jc w:val="center"/>
        <w:rPr>
          <w:rFonts w:ascii="Times New Roman" w:hAnsi="Times New Roman"/>
          <w:sz w:val="18"/>
          <w:szCs w:val="18"/>
        </w:rPr>
      </w:pPr>
    </w:p>
    <w:p w:rsidR="00C0138C" w:rsidRPr="00C0138C" w:rsidRDefault="00C0138C" w:rsidP="00C0138C">
      <w:pPr>
        <w:spacing w:after="0" w:line="240" w:lineRule="auto"/>
        <w:jc w:val="center"/>
        <w:rPr>
          <w:rFonts w:ascii="Times New Roman" w:hAnsi="Times New Roman"/>
          <w:sz w:val="18"/>
          <w:szCs w:val="18"/>
        </w:rPr>
      </w:pPr>
      <w:r w:rsidRPr="00C0138C">
        <w:rPr>
          <w:rFonts w:ascii="Times New Roman" w:hAnsi="Times New Roman"/>
          <w:sz w:val="18"/>
          <w:szCs w:val="18"/>
        </w:rPr>
        <w:t>РЕШЕНИЕ</w:t>
      </w:r>
    </w:p>
    <w:p w:rsidR="00C0138C" w:rsidRPr="00C0138C" w:rsidRDefault="00C0138C" w:rsidP="00C0138C">
      <w:pPr>
        <w:spacing w:after="0" w:line="240" w:lineRule="auto"/>
        <w:jc w:val="center"/>
        <w:rPr>
          <w:rFonts w:ascii="Times New Roman" w:hAnsi="Times New Roman"/>
          <w:sz w:val="18"/>
          <w:szCs w:val="18"/>
        </w:rPr>
      </w:pPr>
      <w:r w:rsidRPr="00C0138C">
        <w:rPr>
          <w:rFonts w:ascii="Times New Roman" w:hAnsi="Times New Roman"/>
          <w:sz w:val="18"/>
          <w:szCs w:val="18"/>
        </w:rPr>
        <w:t>Шестой  (внеочередной) сессии</w:t>
      </w:r>
    </w:p>
    <w:p w:rsidR="00C0138C" w:rsidRPr="00C0138C" w:rsidRDefault="00C0138C" w:rsidP="00C0138C">
      <w:pPr>
        <w:autoSpaceDE w:val="0"/>
        <w:autoSpaceDN w:val="0"/>
        <w:adjustRightInd w:val="0"/>
        <w:spacing w:after="0" w:line="240" w:lineRule="auto"/>
        <w:rPr>
          <w:rFonts w:ascii="Times New Roman" w:hAnsi="Times New Roman"/>
          <w:bCs/>
          <w:sz w:val="18"/>
          <w:szCs w:val="18"/>
        </w:rPr>
      </w:pPr>
      <w:r w:rsidRPr="00C0138C">
        <w:rPr>
          <w:rFonts w:ascii="Times New Roman" w:hAnsi="Times New Roman"/>
          <w:sz w:val="18"/>
          <w:szCs w:val="18"/>
        </w:rPr>
        <w:t xml:space="preserve">28.01. 2016                                                                                                 </w:t>
      </w:r>
      <w:r>
        <w:rPr>
          <w:rFonts w:ascii="Times New Roman" w:hAnsi="Times New Roman"/>
          <w:sz w:val="18"/>
          <w:szCs w:val="18"/>
        </w:rPr>
        <w:t xml:space="preserve">                                                          </w:t>
      </w:r>
      <w:r w:rsidRPr="00C0138C">
        <w:rPr>
          <w:rFonts w:ascii="Times New Roman" w:hAnsi="Times New Roman"/>
          <w:sz w:val="18"/>
          <w:szCs w:val="18"/>
        </w:rPr>
        <w:t xml:space="preserve">           № 22  </w:t>
      </w:r>
    </w:p>
    <w:p w:rsidR="00C0138C" w:rsidRPr="00C0138C" w:rsidRDefault="00C0138C" w:rsidP="00C0138C">
      <w:pPr>
        <w:autoSpaceDE w:val="0"/>
        <w:autoSpaceDN w:val="0"/>
        <w:adjustRightInd w:val="0"/>
        <w:spacing w:after="0" w:line="240" w:lineRule="auto"/>
        <w:jc w:val="both"/>
        <w:rPr>
          <w:rFonts w:ascii="Times New Roman" w:hAnsi="Times New Roman"/>
          <w:bCs/>
          <w:sz w:val="18"/>
          <w:szCs w:val="18"/>
        </w:rPr>
      </w:pPr>
    </w:p>
    <w:p w:rsidR="00C0138C" w:rsidRPr="00C0138C" w:rsidRDefault="00C0138C" w:rsidP="00C0138C">
      <w:pPr>
        <w:autoSpaceDE w:val="0"/>
        <w:autoSpaceDN w:val="0"/>
        <w:adjustRightInd w:val="0"/>
        <w:spacing w:after="0" w:line="240" w:lineRule="auto"/>
        <w:jc w:val="center"/>
        <w:rPr>
          <w:rFonts w:ascii="Times New Roman" w:hAnsi="Times New Roman"/>
          <w:bCs/>
          <w:sz w:val="18"/>
          <w:szCs w:val="18"/>
        </w:rPr>
      </w:pPr>
      <w:r w:rsidRPr="00C0138C">
        <w:rPr>
          <w:rFonts w:ascii="Times New Roman" w:hAnsi="Times New Roman"/>
          <w:bCs/>
          <w:sz w:val="18"/>
          <w:szCs w:val="18"/>
        </w:rPr>
        <w:t xml:space="preserve">О внесении изменений  в решение пятьдесят восьмой (внеочередной) сессии  Совета депутатов Кирзинского сельсовета Ордынского района Новосибирской области   №168 от 24.11.2014 года  «Об установлении на территории муниципального образования Кирзинского сельсовета налога на имущество физических лиц»                                                                                 </w:t>
      </w:r>
    </w:p>
    <w:p w:rsidR="00C0138C" w:rsidRPr="00C0138C" w:rsidRDefault="00C0138C" w:rsidP="00C0138C">
      <w:pPr>
        <w:autoSpaceDE w:val="0"/>
        <w:autoSpaceDN w:val="0"/>
        <w:adjustRightInd w:val="0"/>
        <w:spacing w:after="0" w:line="240" w:lineRule="auto"/>
        <w:jc w:val="both"/>
        <w:rPr>
          <w:rFonts w:ascii="Times New Roman" w:hAnsi="Times New Roman"/>
          <w:b/>
          <w:bCs/>
          <w:sz w:val="18"/>
          <w:szCs w:val="18"/>
        </w:rPr>
      </w:pPr>
    </w:p>
    <w:p w:rsidR="00C0138C" w:rsidRPr="00C0138C" w:rsidRDefault="00C0138C" w:rsidP="00C0138C">
      <w:pPr>
        <w:autoSpaceDE w:val="0"/>
        <w:autoSpaceDN w:val="0"/>
        <w:adjustRightInd w:val="0"/>
        <w:spacing w:after="0" w:line="240" w:lineRule="auto"/>
        <w:jc w:val="both"/>
        <w:rPr>
          <w:rFonts w:ascii="Times New Roman" w:hAnsi="Times New Roman"/>
          <w:b/>
          <w:bCs/>
          <w:sz w:val="18"/>
          <w:szCs w:val="18"/>
        </w:rPr>
      </w:pP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 xml:space="preserve">  На основании   экспертного заключения  управления законопроектных работ и ведения  регистра  от  14.12.2015 № 6259-4-04/9  и  </w:t>
      </w:r>
      <w:proofErr w:type="gramStart"/>
      <w:r w:rsidRPr="00C0138C">
        <w:rPr>
          <w:rFonts w:ascii="Times New Roman" w:hAnsi="Times New Roman"/>
          <w:sz w:val="18"/>
          <w:szCs w:val="18"/>
        </w:rPr>
        <w:t>руководствуясь  Уставом Кирзинского  сельсовета Ордынского района Новосибирской области</w:t>
      </w:r>
      <w:r w:rsidRPr="00C0138C">
        <w:rPr>
          <w:rFonts w:ascii="Times New Roman" w:hAnsi="Times New Roman"/>
          <w:i/>
          <w:sz w:val="18"/>
          <w:szCs w:val="18"/>
        </w:rPr>
        <w:t xml:space="preserve">   </w:t>
      </w:r>
      <w:r w:rsidRPr="00C0138C">
        <w:rPr>
          <w:rFonts w:ascii="Times New Roman" w:hAnsi="Times New Roman"/>
          <w:sz w:val="18"/>
          <w:szCs w:val="18"/>
        </w:rPr>
        <w:t>Совет депутатов  Кирзинского сельсовета Ордынского района Новосибирской области  решил</w:t>
      </w:r>
      <w:proofErr w:type="gramEnd"/>
      <w:r w:rsidRPr="00C0138C">
        <w:rPr>
          <w:rFonts w:ascii="Times New Roman" w:hAnsi="Times New Roman"/>
          <w:sz w:val="18"/>
          <w:szCs w:val="18"/>
        </w:rPr>
        <w:t>:</w:t>
      </w:r>
    </w:p>
    <w:p w:rsidR="00C0138C" w:rsidRPr="00C0138C" w:rsidRDefault="00C0138C" w:rsidP="00C0138C">
      <w:pPr>
        <w:spacing w:after="0" w:line="240" w:lineRule="auto"/>
        <w:jc w:val="both"/>
        <w:rPr>
          <w:rFonts w:ascii="Times New Roman" w:hAnsi="Times New Roman"/>
          <w:bCs/>
          <w:sz w:val="18"/>
          <w:szCs w:val="18"/>
        </w:rPr>
      </w:pPr>
      <w:r w:rsidRPr="00C0138C">
        <w:rPr>
          <w:rFonts w:ascii="Times New Roman" w:hAnsi="Times New Roman"/>
          <w:sz w:val="18"/>
          <w:szCs w:val="18"/>
        </w:rPr>
        <w:lastRenderedPageBreak/>
        <w:t xml:space="preserve">1. В подпункте  3.5  пункта 3 </w:t>
      </w:r>
      <w:r w:rsidRPr="00C0138C">
        <w:rPr>
          <w:rFonts w:ascii="Times New Roman" w:hAnsi="Times New Roman"/>
          <w:bCs/>
          <w:sz w:val="18"/>
          <w:szCs w:val="18"/>
        </w:rPr>
        <w:t xml:space="preserve">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слово  «превышает»   заменить словами «не превышает».</w:t>
      </w:r>
    </w:p>
    <w:p w:rsidR="00C0138C" w:rsidRPr="00C0138C" w:rsidRDefault="00C0138C" w:rsidP="00C0138C">
      <w:pPr>
        <w:spacing w:after="0" w:line="240" w:lineRule="auto"/>
        <w:jc w:val="both"/>
        <w:rPr>
          <w:rFonts w:ascii="Times New Roman" w:hAnsi="Times New Roman"/>
          <w:bCs/>
          <w:sz w:val="18"/>
          <w:szCs w:val="18"/>
        </w:rPr>
      </w:pPr>
      <w:r w:rsidRPr="00C0138C">
        <w:rPr>
          <w:rFonts w:ascii="Times New Roman" w:hAnsi="Times New Roman"/>
          <w:bCs/>
          <w:sz w:val="18"/>
          <w:szCs w:val="18"/>
        </w:rPr>
        <w:t>2. Наименование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изложить в следующей редакции:</w:t>
      </w:r>
    </w:p>
    <w:p w:rsidR="00C0138C" w:rsidRPr="00C0138C" w:rsidRDefault="00C0138C" w:rsidP="00C0138C">
      <w:pPr>
        <w:spacing w:after="0" w:line="240" w:lineRule="auto"/>
        <w:jc w:val="both"/>
        <w:rPr>
          <w:rFonts w:ascii="Times New Roman" w:hAnsi="Times New Roman"/>
          <w:bCs/>
          <w:sz w:val="18"/>
          <w:szCs w:val="18"/>
        </w:rPr>
      </w:pPr>
      <w:r w:rsidRPr="00C0138C">
        <w:rPr>
          <w:rFonts w:ascii="Times New Roman" w:hAnsi="Times New Roman"/>
          <w:bCs/>
          <w:sz w:val="18"/>
          <w:szCs w:val="18"/>
        </w:rPr>
        <w:t>«Об установлении на территории муниципального образования Кирзинского сельсовета  Ордынского района Новосибирской области налога на имущество физических лиц».</w:t>
      </w:r>
    </w:p>
    <w:p w:rsidR="00C0138C" w:rsidRPr="00C0138C" w:rsidRDefault="00C0138C" w:rsidP="00C0138C">
      <w:pPr>
        <w:spacing w:after="0" w:line="240" w:lineRule="auto"/>
        <w:jc w:val="both"/>
        <w:rPr>
          <w:rFonts w:ascii="Times New Roman" w:hAnsi="Times New Roman"/>
          <w:bCs/>
          <w:sz w:val="18"/>
          <w:szCs w:val="18"/>
        </w:rPr>
      </w:pPr>
      <w:r w:rsidRPr="00C0138C">
        <w:rPr>
          <w:rFonts w:ascii="Times New Roman" w:hAnsi="Times New Roman"/>
          <w:bCs/>
          <w:sz w:val="18"/>
          <w:szCs w:val="18"/>
        </w:rPr>
        <w:t>3. Пункт 1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изложить в следующей редакции:</w:t>
      </w:r>
    </w:p>
    <w:p w:rsidR="00C0138C" w:rsidRPr="00C0138C" w:rsidRDefault="00C0138C" w:rsidP="00C0138C">
      <w:pPr>
        <w:autoSpaceDE w:val="0"/>
        <w:autoSpaceDN w:val="0"/>
        <w:adjustRightInd w:val="0"/>
        <w:spacing w:after="0" w:line="240" w:lineRule="auto"/>
        <w:jc w:val="both"/>
        <w:rPr>
          <w:rFonts w:ascii="Times New Roman" w:hAnsi="Times New Roman"/>
          <w:sz w:val="18"/>
          <w:szCs w:val="18"/>
        </w:rPr>
      </w:pPr>
      <w:r w:rsidRPr="00C0138C">
        <w:rPr>
          <w:rFonts w:ascii="Times New Roman" w:hAnsi="Times New Roman"/>
          <w:sz w:val="18"/>
          <w:szCs w:val="18"/>
        </w:rPr>
        <w:t>«1. Установить и ввести в действие с 1 января 2015 года на территории муниципального образования Кирзинского сельсовета Ордынского района Новосибирской области налог на имущество физических лиц (далее – налог)».</w:t>
      </w:r>
    </w:p>
    <w:p w:rsidR="00C0138C" w:rsidRPr="00C0138C" w:rsidRDefault="00C0138C" w:rsidP="00C0138C">
      <w:pPr>
        <w:spacing w:after="0" w:line="240" w:lineRule="auto"/>
        <w:jc w:val="both"/>
        <w:rPr>
          <w:rFonts w:ascii="Times New Roman" w:hAnsi="Times New Roman"/>
          <w:bCs/>
          <w:sz w:val="18"/>
          <w:szCs w:val="18"/>
        </w:rPr>
      </w:pPr>
      <w:r w:rsidRPr="00C0138C">
        <w:rPr>
          <w:rFonts w:ascii="Times New Roman" w:hAnsi="Times New Roman"/>
          <w:bCs/>
          <w:sz w:val="18"/>
          <w:szCs w:val="18"/>
        </w:rPr>
        <w:t>4.  Направить настоящее решение главе Кирзинского сельсовета для подписания и обнародования.</w:t>
      </w: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 xml:space="preserve">5. Решение опубликовать (обнародовать) в периодическом печатном издании «Кирзинский вестник» и разместить на официальном сайте </w:t>
      </w:r>
      <w:r w:rsidRPr="00C0138C">
        <w:rPr>
          <w:rFonts w:ascii="Times New Roman" w:hAnsi="Times New Roman"/>
          <w:color w:val="000000"/>
          <w:sz w:val="18"/>
          <w:szCs w:val="18"/>
        </w:rPr>
        <w:t>Кирзинского сельсовета Ордынского района Новосибирской области</w:t>
      </w:r>
      <w:r w:rsidRPr="00C0138C">
        <w:rPr>
          <w:rFonts w:ascii="Times New Roman" w:hAnsi="Times New Roman"/>
          <w:sz w:val="18"/>
          <w:szCs w:val="18"/>
        </w:rPr>
        <w:t>.</w:t>
      </w: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 xml:space="preserve">6. </w:t>
      </w:r>
      <w:proofErr w:type="gramStart"/>
      <w:r w:rsidRPr="00C0138C">
        <w:rPr>
          <w:rFonts w:ascii="Times New Roman" w:hAnsi="Times New Roman"/>
          <w:sz w:val="18"/>
          <w:szCs w:val="18"/>
        </w:rPr>
        <w:t>Контроль за</w:t>
      </w:r>
      <w:proofErr w:type="gramEnd"/>
      <w:r w:rsidRPr="00C0138C">
        <w:rPr>
          <w:rFonts w:ascii="Times New Roman" w:hAnsi="Times New Roman"/>
          <w:sz w:val="18"/>
          <w:szCs w:val="18"/>
        </w:rPr>
        <w:t xml:space="preserve"> исполнением решения возложить на заместителя главы администрации Кирзинского сельсовета </w:t>
      </w:r>
      <w:proofErr w:type="spellStart"/>
      <w:r w:rsidRPr="00C0138C">
        <w:rPr>
          <w:rFonts w:ascii="Times New Roman" w:hAnsi="Times New Roman"/>
          <w:sz w:val="18"/>
          <w:szCs w:val="18"/>
        </w:rPr>
        <w:t>Колпакову</w:t>
      </w:r>
      <w:proofErr w:type="spellEnd"/>
      <w:r w:rsidRPr="00C0138C">
        <w:rPr>
          <w:rFonts w:ascii="Times New Roman" w:hAnsi="Times New Roman"/>
          <w:sz w:val="18"/>
          <w:szCs w:val="18"/>
        </w:rPr>
        <w:t xml:space="preserve"> И.С.</w:t>
      </w:r>
    </w:p>
    <w:p w:rsidR="00C0138C" w:rsidRPr="00C0138C" w:rsidRDefault="00C0138C" w:rsidP="00C0138C">
      <w:pPr>
        <w:spacing w:after="0" w:line="240" w:lineRule="auto"/>
        <w:jc w:val="both"/>
        <w:rPr>
          <w:rFonts w:ascii="Times New Roman" w:hAnsi="Times New Roman"/>
          <w:sz w:val="18"/>
          <w:szCs w:val="18"/>
        </w:rPr>
      </w:pPr>
    </w:p>
    <w:p w:rsidR="00C0138C" w:rsidRPr="00C0138C" w:rsidRDefault="00C0138C" w:rsidP="00C0138C">
      <w:pPr>
        <w:spacing w:after="0" w:line="240" w:lineRule="auto"/>
        <w:jc w:val="both"/>
        <w:rPr>
          <w:rFonts w:ascii="Times New Roman" w:hAnsi="Times New Roman"/>
          <w:sz w:val="18"/>
          <w:szCs w:val="18"/>
        </w:rPr>
      </w:pP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Председатель Совета депутатов</w:t>
      </w:r>
      <w:r w:rsidRPr="00C0138C">
        <w:rPr>
          <w:rFonts w:ascii="Times New Roman" w:hAnsi="Times New Roman"/>
          <w:sz w:val="18"/>
          <w:szCs w:val="18"/>
        </w:rPr>
        <w:tab/>
        <w:t xml:space="preserve">                                                  </w:t>
      </w:r>
      <w:r w:rsidRPr="00C0138C">
        <w:rPr>
          <w:rFonts w:ascii="Times New Roman" w:hAnsi="Times New Roman"/>
          <w:sz w:val="18"/>
          <w:szCs w:val="18"/>
        </w:rPr>
        <w:tab/>
        <w:t>Е.А.Кичигина</w:t>
      </w: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Кирзинского сельсовета</w:t>
      </w: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Ордынского района</w:t>
      </w: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 xml:space="preserve">Новосибирской области </w:t>
      </w:r>
    </w:p>
    <w:p w:rsidR="00C0138C" w:rsidRPr="00C0138C" w:rsidRDefault="00C0138C" w:rsidP="00C0138C">
      <w:pPr>
        <w:spacing w:after="0" w:line="240" w:lineRule="auto"/>
        <w:jc w:val="both"/>
        <w:rPr>
          <w:rFonts w:ascii="Times New Roman" w:hAnsi="Times New Roman"/>
          <w:sz w:val="18"/>
          <w:szCs w:val="18"/>
        </w:rPr>
      </w:pPr>
    </w:p>
    <w:p w:rsidR="00C0138C" w:rsidRPr="00C0138C" w:rsidRDefault="00C0138C" w:rsidP="00C0138C">
      <w:pPr>
        <w:spacing w:after="0" w:line="240" w:lineRule="auto"/>
        <w:jc w:val="both"/>
        <w:rPr>
          <w:rFonts w:ascii="Times New Roman" w:hAnsi="Times New Roman"/>
          <w:sz w:val="18"/>
          <w:szCs w:val="18"/>
        </w:rPr>
      </w:pPr>
    </w:p>
    <w:p w:rsidR="00C0138C" w:rsidRPr="00C0138C" w:rsidRDefault="00C0138C" w:rsidP="00C0138C">
      <w:pPr>
        <w:spacing w:after="0" w:line="240" w:lineRule="auto"/>
        <w:jc w:val="both"/>
        <w:rPr>
          <w:rFonts w:ascii="Times New Roman" w:hAnsi="Times New Roman"/>
          <w:sz w:val="18"/>
          <w:szCs w:val="18"/>
        </w:rPr>
      </w:pPr>
      <w:r w:rsidRPr="00C0138C">
        <w:rPr>
          <w:rFonts w:ascii="Times New Roman" w:hAnsi="Times New Roman"/>
          <w:sz w:val="18"/>
          <w:szCs w:val="18"/>
        </w:rPr>
        <w:t xml:space="preserve">Глава  Кирзинского сельсовета                                                         </w:t>
      </w:r>
      <w:r>
        <w:rPr>
          <w:rFonts w:ascii="Times New Roman" w:hAnsi="Times New Roman"/>
          <w:sz w:val="18"/>
          <w:szCs w:val="18"/>
        </w:rPr>
        <w:t xml:space="preserve">                 </w:t>
      </w:r>
      <w:r w:rsidRPr="00C0138C">
        <w:rPr>
          <w:rFonts w:ascii="Times New Roman" w:hAnsi="Times New Roman"/>
          <w:sz w:val="18"/>
          <w:szCs w:val="18"/>
        </w:rPr>
        <w:t xml:space="preserve"> </w:t>
      </w:r>
      <w:proofErr w:type="spellStart"/>
      <w:r w:rsidRPr="00C0138C">
        <w:rPr>
          <w:rFonts w:ascii="Times New Roman" w:hAnsi="Times New Roman"/>
          <w:sz w:val="18"/>
          <w:szCs w:val="18"/>
        </w:rPr>
        <w:t>Т.В.Чичина</w:t>
      </w:r>
      <w:proofErr w:type="spellEnd"/>
      <w:r w:rsidRPr="00C0138C">
        <w:rPr>
          <w:rFonts w:ascii="Times New Roman" w:hAnsi="Times New Roman"/>
          <w:sz w:val="18"/>
          <w:szCs w:val="18"/>
        </w:rPr>
        <w:t xml:space="preserve">                                                 </w:t>
      </w:r>
    </w:p>
    <w:p w:rsidR="00C0138C" w:rsidRPr="00C0138C" w:rsidRDefault="00C0138C" w:rsidP="00C0138C">
      <w:pPr>
        <w:spacing w:after="0" w:line="240" w:lineRule="auto"/>
        <w:rPr>
          <w:rFonts w:ascii="Times New Roman" w:hAnsi="Times New Roman"/>
          <w:sz w:val="18"/>
          <w:szCs w:val="18"/>
        </w:rPr>
      </w:pPr>
      <w:r w:rsidRPr="00C0138C">
        <w:rPr>
          <w:rFonts w:ascii="Times New Roman" w:hAnsi="Times New Roman"/>
          <w:sz w:val="18"/>
          <w:szCs w:val="18"/>
        </w:rPr>
        <w:t>Ордынского района</w:t>
      </w:r>
    </w:p>
    <w:p w:rsidR="00C0138C" w:rsidRPr="00C0138C" w:rsidRDefault="00C0138C" w:rsidP="00C0138C">
      <w:pPr>
        <w:spacing w:after="0" w:line="240" w:lineRule="auto"/>
        <w:rPr>
          <w:rFonts w:ascii="Times New Roman" w:hAnsi="Times New Roman"/>
          <w:sz w:val="18"/>
          <w:szCs w:val="18"/>
        </w:rPr>
      </w:pPr>
      <w:r w:rsidRPr="00C0138C">
        <w:rPr>
          <w:rFonts w:ascii="Times New Roman" w:hAnsi="Times New Roman"/>
          <w:sz w:val="18"/>
          <w:szCs w:val="18"/>
        </w:rPr>
        <w:t>Новосибирской области</w:t>
      </w:r>
    </w:p>
    <w:p w:rsidR="00C0138C" w:rsidRPr="00C0138C" w:rsidRDefault="00C0138C" w:rsidP="00C0138C">
      <w:pPr>
        <w:spacing w:line="240" w:lineRule="auto"/>
        <w:rPr>
          <w:rFonts w:ascii="Times New Roman" w:hAnsi="Times New Roman"/>
          <w:sz w:val="18"/>
          <w:szCs w:val="18"/>
        </w:rPr>
      </w:pPr>
    </w:p>
    <w:p w:rsidR="003E34D3" w:rsidRPr="003E34D3" w:rsidRDefault="003E34D3" w:rsidP="003E34D3">
      <w:pPr>
        <w:tabs>
          <w:tab w:val="left" w:pos="285"/>
          <w:tab w:val="center" w:pos="4748"/>
        </w:tabs>
        <w:spacing w:after="0" w:line="240" w:lineRule="auto"/>
        <w:jc w:val="center"/>
        <w:rPr>
          <w:rFonts w:ascii="Times New Roman" w:hAnsi="Times New Roman"/>
          <w:sz w:val="18"/>
          <w:szCs w:val="18"/>
        </w:rPr>
      </w:pPr>
      <w:r w:rsidRPr="003E34D3">
        <w:rPr>
          <w:rFonts w:ascii="Times New Roman" w:hAnsi="Times New Roman"/>
          <w:sz w:val="18"/>
          <w:szCs w:val="18"/>
        </w:rPr>
        <w:t>АДМИНИСТРАЦИЯ</w:t>
      </w:r>
    </w:p>
    <w:p w:rsidR="003E34D3" w:rsidRPr="003E34D3" w:rsidRDefault="003E34D3" w:rsidP="003E34D3">
      <w:pPr>
        <w:spacing w:after="0" w:line="240" w:lineRule="auto"/>
        <w:jc w:val="center"/>
        <w:rPr>
          <w:rFonts w:ascii="Times New Roman" w:hAnsi="Times New Roman"/>
          <w:sz w:val="18"/>
          <w:szCs w:val="18"/>
        </w:rPr>
      </w:pPr>
      <w:r w:rsidRPr="003E34D3">
        <w:rPr>
          <w:rFonts w:ascii="Times New Roman" w:hAnsi="Times New Roman"/>
          <w:sz w:val="18"/>
          <w:szCs w:val="18"/>
        </w:rPr>
        <w:t>КИРЗИНСКОГО   СЕЛЬСОВЕТА</w:t>
      </w:r>
    </w:p>
    <w:p w:rsidR="003E34D3" w:rsidRPr="003E34D3" w:rsidRDefault="003E34D3" w:rsidP="003E34D3">
      <w:pPr>
        <w:spacing w:after="0" w:line="240" w:lineRule="auto"/>
        <w:jc w:val="center"/>
        <w:rPr>
          <w:rFonts w:ascii="Times New Roman" w:hAnsi="Times New Roman"/>
          <w:sz w:val="18"/>
          <w:szCs w:val="18"/>
        </w:rPr>
      </w:pPr>
      <w:r w:rsidRPr="003E34D3">
        <w:rPr>
          <w:rFonts w:ascii="Times New Roman" w:hAnsi="Times New Roman"/>
          <w:sz w:val="18"/>
          <w:szCs w:val="18"/>
        </w:rPr>
        <w:t>ОРДЫНСКОГО  РАЙОНА        НОВОСИБИРСКОЙ  ОБЛАСТИ</w:t>
      </w:r>
    </w:p>
    <w:p w:rsidR="003E34D3" w:rsidRPr="003E34D3" w:rsidRDefault="003E34D3" w:rsidP="003E34D3">
      <w:pPr>
        <w:spacing w:after="0" w:line="240" w:lineRule="auto"/>
        <w:jc w:val="center"/>
        <w:rPr>
          <w:rFonts w:ascii="Times New Roman" w:hAnsi="Times New Roman"/>
          <w:sz w:val="18"/>
          <w:szCs w:val="18"/>
        </w:rPr>
      </w:pPr>
      <w:r w:rsidRPr="003E34D3">
        <w:rPr>
          <w:rFonts w:ascii="Times New Roman" w:hAnsi="Times New Roman"/>
          <w:sz w:val="18"/>
          <w:szCs w:val="18"/>
        </w:rPr>
        <w:t xml:space="preserve"> </w:t>
      </w:r>
    </w:p>
    <w:p w:rsidR="003E34D3" w:rsidRPr="003E34D3" w:rsidRDefault="003E34D3" w:rsidP="003E34D3">
      <w:pPr>
        <w:spacing w:after="0" w:line="240" w:lineRule="auto"/>
        <w:jc w:val="center"/>
        <w:rPr>
          <w:rFonts w:ascii="Times New Roman" w:hAnsi="Times New Roman"/>
          <w:sz w:val="18"/>
          <w:szCs w:val="18"/>
        </w:rPr>
      </w:pPr>
      <w:r w:rsidRPr="003E34D3">
        <w:rPr>
          <w:rFonts w:ascii="Times New Roman" w:hAnsi="Times New Roman"/>
          <w:sz w:val="18"/>
          <w:szCs w:val="18"/>
        </w:rPr>
        <w:t>ПОСТАНОВЛЕНИЕ</w:t>
      </w:r>
    </w:p>
    <w:p w:rsidR="003E34D3" w:rsidRPr="003E34D3" w:rsidRDefault="003E34D3" w:rsidP="003E34D3">
      <w:pPr>
        <w:spacing w:before="100" w:beforeAutospacing="1" w:after="0" w:line="240" w:lineRule="auto"/>
        <w:rPr>
          <w:rFonts w:ascii="Times New Roman" w:hAnsi="Times New Roman"/>
          <w:sz w:val="18"/>
          <w:szCs w:val="18"/>
        </w:rPr>
      </w:pPr>
      <w:r w:rsidRPr="003E34D3">
        <w:rPr>
          <w:rFonts w:ascii="Times New Roman" w:hAnsi="Times New Roman"/>
          <w:sz w:val="18"/>
          <w:szCs w:val="18"/>
        </w:rPr>
        <w:t xml:space="preserve">28.01.2016                                                                                                </w:t>
      </w:r>
      <w:r>
        <w:rPr>
          <w:rFonts w:ascii="Times New Roman" w:hAnsi="Times New Roman"/>
          <w:sz w:val="18"/>
          <w:szCs w:val="18"/>
        </w:rPr>
        <w:t xml:space="preserve">                                                                  </w:t>
      </w:r>
      <w:r w:rsidRPr="003E34D3">
        <w:rPr>
          <w:rFonts w:ascii="Times New Roman" w:hAnsi="Times New Roman"/>
          <w:sz w:val="18"/>
          <w:szCs w:val="18"/>
        </w:rPr>
        <w:t xml:space="preserve">      №  13</w:t>
      </w:r>
    </w:p>
    <w:p w:rsidR="003E34D3" w:rsidRPr="003E34D3" w:rsidRDefault="003E34D3" w:rsidP="003E34D3">
      <w:pPr>
        <w:spacing w:after="0" w:line="240" w:lineRule="auto"/>
        <w:jc w:val="center"/>
        <w:rPr>
          <w:rFonts w:ascii="Times New Roman" w:hAnsi="Times New Roman"/>
          <w:bCs/>
          <w:sz w:val="18"/>
          <w:szCs w:val="18"/>
        </w:rPr>
      </w:pPr>
    </w:p>
    <w:p w:rsidR="003E34D3" w:rsidRPr="003E34D3" w:rsidRDefault="003E34D3" w:rsidP="003E34D3">
      <w:pPr>
        <w:spacing w:after="0" w:line="240" w:lineRule="auto"/>
        <w:jc w:val="center"/>
        <w:rPr>
          <w:rFonts w:ascii="Times New Roman" w:hAnsi="Times New Roman"/>
          <w:bCs/>
          <w:sz w:val="18"/>
          <w:szCs w:val="18"/>
        </w:rPr>
      </w:pPr>
      <w:r w:rsidRPr="003E34D3">
        <w:rPr>
          <w:rFonts w:ascii="Times New Roman" w:hAnsi="Times New Roman"/>
          <w:bCs/>
          <w:sz w:val="18"/>
          <w:szCs w:val="18"/>
        </w:rPr>
        <w:t xml:space="preserve"> Об отмене  административного регламента </w:t>
      </w:r>
    </w:p>
    <w:p w:rsidR="003E34D3" w:rsidRPr="003E34D3" w:rsidRDefault="003E34D3" w:rsidP="003E34D3">
      <w:pPr>
        <w:spacing w:after="0" w:line="240" w:lineRule="auto"/>
        <w:jc w:val="center"/>
        <w:rPr>
          <w:rFonts w:ascii="Times New Roman" w:hAnsi="Times New Roman"/>
          <w:bCs/>
          <w:sz w:val="18"/>
          <w:szCs w:val="18"/>
        </w:rPr>
      </w:pPr>
      <w:r w:rsidRPr="003E34D3">
        <w:rPr>
          <w:rFonts w:ascii="Times New Roman" w:hAnsi="Times New Roman"/>
          <w:bCs/>
          <w:sz w:val="18"/>
          <w:szCs w:val="18"/>
        </w:rPr>
        <w:t>предоставления муниципальной услуги   по подготовке и выдаче разрешения на ввод индивидуальных жилых домов в эксплуатацию.</w:t>
      </w:r>
    </w:p>
    <w:p w:rsidR="003E34D3" w:rsidRPr="003E34D3" w:rsidRDefault="003E34D3" w:rsidP="003E34D3">
      <w:pPr>
        <w:spacing w:after="0" w:line="240" w:lineRule="auto"/>
        <w:jc w:val="center"/>
        <w:rPr>
          <w:rFonts w:ascii="Times New Roman" w:hAnsi="Times New Roman"/>
          <w:sz w:val="18"/>
          <w:szCs w:val="18"/>
        </w:rPr>
      </w:pPr>
    </w:p>
    <w:p w:rsidR="003E34D3" w:rsidRPr="003E34D3" w:rsidRDefault="003E34D3" w:rsidP="003E34D3">
      <w:pPr>
        <w:spacing w:after="0" w:line="240" w:lineRule="auto"/>
        <w:jc w:val="both"/>
        <w:rPr>
          <w:rFonts w:ascii="Times New Roman" w:hAnsi="Times New Roman"/>
          <w:sz w:val="18"/>
          <w:szCs w:val="18"/>
        </w:rPr>
      </w:pPr>
      <w:r w:rsidRPr="003E34D3">
        <w:rPr>
          <w:rFonts w:ascii="Times New Roman" w:hAnsi="Times New Roman"/>
          <w:sz w:val="18"/>
          <w:szCs w:val="18"/>
        </w:rPr>
        <w:t xml:space="preserve">    В  соответствии  с частью  4 статьи 8 Фед</w:t>
      </w:r>
      <w:r>
        <w:rPr>
          <w:rFonts w:ascii="Times New Roman" w:hAnsi="Times New Roman"/>
          <w:sz w:val="18"/>
          <w:szCs w:val="18"/>
        </w:rPr>
        <w:t xml:space="preserve">ерального закона от 29.12.2004 </w:t>
      </w:r>
      <w:r w:rsidRPr="003E34D3">
        <w:rPr>
          <w:rFonts w:ascii="Times New Roman" w:hAnsi="Times New Roman"/>
          <w:sz w:val="18"/>
          <w:szCs w:val="18"/>
        </w:rPr>
        <w:t xml:space="preserve"> № 194 – ФЗ «О введении в действие Градостроительного кодекса  РФ» и на основании экспертного </w:t>
      </w:r>
      <w:proofErr w:type="gramStart"/>
      <w:r w:rsidRPr="003E34D3">
        <w:rPr>
          <w:rFonts w:ascii="Times New Roman" w:hAnsi="Times New Roman"/>
          <w:sz w:val="18"/>
          <w:szCs w:val="18"/>
        </w:rPr>
        <w:t>заключения  управления законопроектных  работ</w:t>
      </w:r>
      <w:r>
        <w:rPr>
          <w:rFonts w:ascii="Times New Roman" w:hAnsi="Times New Roman"/>
          <w:sz w:val="18"/>
          <w:szCs w:val="18"/>
        </w:rPr>
        <w:t xml:space="preserve"> </w:t>
      </w:r>
      <w:r w:rsidRPr="003E34D3">
        <w:rPr>
          <w:rFonts w:ascii="Times New Roman" w:hAnsi="Times New Roman"/>
          <w:sz w:val="18"/>
          <w:szCs w:val="18"/>
        </w:rPr>
        <w:t xml:space="preserve"> ведения регистра</w:t>
      </w:r>
      <w:proofErr w:type="gramEnd"/>
      <w:r w:rsidRPr="003E34D3">
        <w:rPr>
          <w:rFonts w:ascii="Times New Roman" w:hAnsi="Times New Roman"/>
          <w:sz w:val="18"/>
          <w:szCs w:val="18"/>
        </w:rPr>
        <w:t xml:space="preserve"> </w:t>
      </w:r>
      <w:r>
        <w:rPr>
          <w:rFonts w:ascii="Times New Roman" w:hAnsi="Times New Roman"/>
          <w:sz w:val="18"/>
          <w:szCs w:val="18"/>
        </w:rPr>
        <w:t xml:space="preserve"> </w:t>
      </w:r>
      <w:r w:rsidRPr="003E34D3">
        <w:rPr>
          <w:rFonts w:ascii="Times New Roman" w:hAnsi="Times New Roman"/>
          <w:sz w:val="18"/>
          <w:szCs w:val="18"/>
        </w:rPr>
        <w:t>от</w:t>
      </w:r>
      <w:r>
        <w:rPr>
          <w:rFonts w:ascii="Times New Roman" w:hAnsi="Times New Roman"/>
          <w:sz w:val="18"/>
          <w:szCs w:val="18"/>
        </w:rPr>
        <w:t xml:space="preserve">   </w:t>
      </w:r>
      <w:r w:rsidRPr="003E34D3">
        <w:rPr>
          <w:rFonts w:ascii="Times New Roman" w:hAnsi="Times New Roman"/>
          <w:sz w:val="18"/>
          <w:szCs w:val="18"/>
        </w:rPr>
        <w:t xml:space="preserve"> 06.11.2015 № 5504-4-04/9,</w:t>
      </w:r>
    </w:p>
    <w:p w:rsidR="003E34D3" w:rsidRPr="003E34D3" w:rsidRDefault="003E34D3" w:rsidP="003E34D3">
      <w:pPr>
        <w:spacing w:after="0" w:line="240" w:lineRule="auto"/>
        <w:jc w:val="both"/>
        <w:rPr>
          <w:rFonts w:ascii="Times New Roman" w:hAnsi="Times New Roman"/>
          <w:sz w:val="18"/>
          <w:szCs w:val="18"/>
        </w:rPr>
      </w:pPr>
      <w:r w:rsidRPr="003E34D3">
        <w:rPr>
          <w:rFonts w:ascii="Times New Roman" w:hAnsi="Times New Roman"/>
          <w:sz w:val="18"/>
          <w:szCs w:val="18"/>
        </w:rPr>
        <w:t>ПОСТАНОВЛЯЮ:</w:t>
      </w:r>
    </w:p>
    <w:p w:rsidR="003E34D3" w:rsidRPr="003E34D3" w:rsidRDefault="003E34D3" w:rsidP="003E34D3">
      <w:pPr>
        <w:numPr>
          <w:ilvl w:val="0"/>
          <w:numId w:val="35"/>
        </w:numPr>
        <w:spacing w:after="0" w:line="240" w:lineRule="auto"/>
        <w:ind w:left="0" w:firstLine="0"/>
        <w:jc w:val="both"/>
        <w:rPr>
          <w:rFonts w:ascii="Times New Roman" w:hAnsi="Times New Roman"/>
          <w:bCs/>
          <w:sz w:val="18"/>
          <w:szCs w:val="18"/>
        </w:rPr>
      </w:pPr>
      <w:r w:rsidRPr="003E34D3">
        <w:rPr>
          <w:rFonts w:ascii="Times New Roman" w:hAnsi="Times New Roman"/>
          <w:bCs/>
          <w:sz w:val="18"/>
          <w:szCs w:val="18"/>
        </w:rPr>
        <w:t>Отменить   административный   регламент предоставления муниципальной услуги   по подготовке и выдаче разрешения на ввод индивидуальных жилых домов в эксплуатацию.</w:t>
      </w:r>
    </w:p>
    <w:p w:rsidR="003E34D3" w:rsidRPr="003E34D3" w:rsidRDefault="003E34D3" w:rsidP="003E34D3">
      <w:pPr>
        <w:pStyle w:val="a9"/>
        <w:ind w:left="0"/>
        <w:jc w:val="both"/>
        <w:rPr>
          <w:sz w:val="18"/>
          <w:szCs w:val="18"/>
        </w:rPr>
      </w:pPr>
      <w:r w:rsidRPr="003E34D3">
        <w:rPr>
          <w:sz w:val="18"/>
          <w:szCs w:val="18"/>
        </w:rPr>
        <w:t>2.  Опубликовать настоящее Постановление в периодическом печатном издании Кирзинского  сельсовета Ордынского района Новосибирской области «Кирзинский вестник» и разместить на официальном сайте администрации Кирзинского сельсовета.</w:t>
      </w:r>
    </w:p>
    <w:p w:rsidR="003E34D3" w:rsidRPr="003E34D3" w:rsidRDefault="003E34D3" w:rsidP="003E34D3">
      <w:pPr>
        <w:spacing w:after="0" w:line="240" w:lineRule="auto"/>
        <w:jc w:val="both"/>
        <w:rPr>
          <w:rFonts w:ascii="Times New Roman" w:hAnsi="Times New Roman"/>
          <w:sz w:val="18"/>
          <w:szCs w:val="18"/>
        </w:rPr>
      </w:pPr>
      <w:r w:rsidRPr="003E34D3">
        <w:rPr>
          <w:rFonts w:ascii="Times New Roman" w:hAnsi="Times New Roman"/>
          <w:sz w:val="18"/>
          <w:szCs w:val="18"/>
        </w:rPr>
        <w:t xml:space="preserve">3. </w:t>
      </w:r>
      <w:proofErr w:type="gramStart"/>
      <w:r w:rsidRPr="003E34D3">
        <w:rPr>
          <w:rFonts w:ascii="Times New Roman" w:hAnsi="Times New Roman"/>
          <w:sz w:val="18"/>
          <w:szCs w:val="18"/>
        </w:rPr>
        <w:t>Контроль за</w:t>
      </w:r>
      <w:proofErr w:type="gramEnd"/>
      <w:r w:rsidRPr="003E34D3">
        <w:rPr>
          <w:rFonts w:ascii="Times New Roman" w:hAnsi="Times New Roman"/>
          <w:sz w:val="18"/>
          <w:szCs w:val="18"/>
        </w:rPr>
        <w:t xml:space="preserve"> исполнением  настоящего  постановления   оставляю  за собой.</w:t>
      </w:r>
    </w:p>
    <w:p w:rsidR="003E34D3" w:rsidRPr="003E34D3" w:rsidRDefault="003E34D3" w:rsidP="003E34D3">
      <w:pPr>
        <w:spacing w:before="100" w:beforeAutospacing="1" w:after="0" w:line="240" w:lineRule="auto"/>
        <w:rPr>
          <w:rFonts w:ascii="Times New Roman" w:hAnsi="Times New Roman"/>
          <w:sz w:val="18"/>
          <w:szCs w:val="18"/>
        </w:rPr>
      </w:pPr>
      <w:r w:rsidRPr="003E34D3">
        <w:rPr>
          <w:rFonts w:ascii="Times New Roman" w:hAnsi="Times New Roman"/>
          <w:sz w:val="18"/>
          <w:szCs w:val="18"/>
        </w:rPr>
        <w:t xml:space="preserve">  </w:t>
      </w:r>
    </w:p>
    <w:p w:rsidR="003E34D3" w:rsidRPr="003E34D3" w:rsidRDefault="003E34D3" w:rsidP="003E34D3">
      <w:pPr>
        <w:spacing w:after="0" w:line="240" w:lineRule="auto"/>
        <w:rPr>
          <w:rFonts w:ascii="Times New Roman" w:hAnsi="Times New Roman"/>
          <w:sz w:val="18"/>
          <w:szCs w:val="18"/>
        </w:rPr>
      </w:pPr>
      <w:r w:rsidRPr="003E34D3">
        <w:rPr>
          <w:rFonts w:ascii="Times New Roman" w:hAnsi="Times New Roman"/>
          <w:sz w:val="18"/>
          <w:szCs w:val="18"/>
        </w:rPr>
        <w:t xml:space="preserve">Глава  Кирзинского сельсовета                          </w:t>
      </w:r>
      <w:r>
        <w:rPr>
          <w:rFonts w:ascii="Times New Roman" w:hAnsi="Times New Roman"/>
          <w:sz w:val="18"/>
          <w:szCs w:val="18"/>
        </w:rPr>
        <w:t xml:space="preserve">                                                  </w:t>
      </w:r>
      <w:r w:rsidRPr="003E34D3">
        <w:rPr>
          <w:rFonts w:ascii="Times New Roman" w:hAnsi="Times New Roman"/>
          <w:sz w:val="18"/>
          <w:szCs w:val="18"/>
        </w:rPr>
        <w:t xml:space="preserve">                                  Т.В. </w:t>
      </w:r>
      <w:proofErr w:type="spellStart"/>
      <w:r w:rsidRPr="003E34D3">
        <w:rPr>
          <w:rFonts w:ascii="Times New Roman" w:hAnsi="Times New Roman"/>
          <w:sz w:val="18"/>
          <w:szCs w:val="18"/>
        </w:rPr>
        <w:t>Чичина</w:t>
      </w:r>
      <w:proofErr w:type="spellEnd"/>
    </w:p>
    <w:p w:rsidR="003E34D3" w:rsidRPr="003E34D3" w:rsidRDefault="003E34D3" w:rsidP="003E34D3">
      <w:pPr>
        <w:spacing w:after="0" w:line="240" w:lineRule="auto"/>
        <w:rPr>
          <w:rFonts w:ascii="Times New Roman" w:hAnsi="Times New Roman"/>
          <w:sz w:val="18"/>
          <w:szCs w:val="18"/>
        </w:rPr>
      </w:pPr>
      <w:r w:rsidRPr="003E34D3">
        <w:rPr>
          <w:rFonts w:ascii="Times New Roman" w:hAnsi="Times New Roman"/>
          <w:sz w:val="18"/>
          <w:szCs w:val="18"/>
        </w:rPr>
        <w:t>Ордынского района</w:t>
      </w:r>
    </w:p>
    <w:p w:rsidR="003E34D3" w:rsidRPr="003E34D3" w:rsidRDefault="003E34D3" w:rsidP="003E34D3">
      <w:pPr>
        <w:spacing w:after="0" w:line="240" w:lineRule="auto"/>
        <w:rPr>
          <w:rFonts w:ascii="Times New Roman" w:hAnsi="Times New Roman"/>
          <w:sz w:val="18"/>
          <w:szCs w:val="18"/>
        </w:rPr>
      </w:pPr>
      <w:r w:rsidRPr="003E34D3">
        <w:rPr>
          <w:rFonts w:ascii="Times New Roman" w:hAnsi="Times New Roman"/>
          <w:sz w:val="18"/>
          <w:szCs w:val="18"/>
        </w:rPr>
        <w:t>Новосибирской области</w:t>
      </w:r>
    </w:p>
    <w:p w:rsidR="003E34D3" w:rsidRPr="003E34D3" w:rsidRDefault="003E34D3" w:rsidP="003E34D3">
      <w:pPr>
        <w:spacing w:after="0" w:line="240" w:lineRule="auto"/>
        <w:rPr>
          <w:rFonts w:ascii="Times New Roman" w:hAnsi="Times New Roman"/>
          <w:sz w:val="18"/>
          <w:szCs w:val="18"/>
        </w:rPr>
      </w:pPr>
    </w:p>
    <w:p w:rsidR="003E34D3" w:rsidRDefault="003E34D3" w:rsidP="003E34D3">
      <w:pPr>
        <w:spacing w:after="0"/>
      </w:pPr>
    </w:p>
    <w:p w:rsidR="003E34D3" w:rsidRDefault="003E34D3" w:rsidP="003E34D3"/>
    <w:p w:rsidR="003E34D3" w:rsidRDefault="003E34D3" w:rsidP="003E34D3"/>
    <w:p w:rsidR="003E34D3" w:rsidRDefault="003E34D3" w:rsidP="003E34D3"/>
    <w:p w:rsidR="00C0138C" w:rsidRPr="00C0138C" w:rsidRDefault="00C0138C" w:rsidP="00C0138C">
      <w:pPr>
        <w:spacing w:line="240" w:lineRule="auto"/>
        <w:rPr>
          <w:rFonts w:ascii="Times New Roman" w:hAnsi="Times New Roman"/>
          <w:sz w:val="18"/>
          <w:szCs w:val="18"/>
        </w:rPr>
      </w:pPr>
    </w:p>
    <w:p w:rsidR="00C0138C" w:rsidRPr="00C0138C" w:rsidRDefault="00C0138C" w:rsidP="00C0138C">
      <w:pPr>
        <w:spacing w:line="240" w:lineRule="auto"/>
        <w:rPr>
          <w:rFonts w:ascii="Times New Roman" w:hAnsi="Times New Roman"/>
          <w:sz w:val="18"/>
          <w:szCs w:val="18"/>
        </w:rPr>
      </w:pPr>
    </w:p>
    <w:p w:rsidR="00C0138C" w:rsidRPr="00C0138C" w:rsidRDefault="00C0138C" w:rsidP="00C0138C">
      <w:pPr>
        <w:spacing w:line="240" w:lineRule="auto"/>
        <w:rPr>
          <w:rFonts w:ascii="Times New Roman" w:hAnsi="Times New Roman"/>
          <w:sz w:val="18"/>
          <w:szCs w:val="18"/>
        </w:rPr>
      </w:pPr>
    </w:p>
    <w:p w:rsidR="00C0138C" w:rsidRDefault="00C0138C" w:rsidP="00C0138C">
      <w:pPr>
        <w:spacing w:after="0" w:line="240" w:lineRule="auto"/>
        <w:rPr>
          <w:rFonts w:ascii="Times New Roman" w:hAnsi="Times New Roman"/>
          <w:sz w:val="18"/>
          <w:szCs w:val="18"/>
        </w:rPr>
      </w:pPr>
    </w:p>
    <w:p w:rsidR="00C0138C" w:rsidRDefault="00C0138C" w:rsidP="00C0138C">
      <w:pPr>
        <w:spacing w:after="0" w:line="240" w:lineRule="auto"/>
        <w:rPr>
          <w:rFonts w:ascii="Times New Roman" w:hAnsi="Times New Roman"/>
          <w:sz w:val="18"/>
          <w:szCs w:val="18"/>
        </w:rPr>
      </w:pPr>
    </w:p>
    <w:p w:rsidR="00C0138C" w:rsidRPr="00C0138C" w:rsidRDefault="00C0138C" w:rsidP="00C0138C">
      <w:pPr>
        <w:spacing w:after="0" w:line="240" w:lineRule="auto"/>
        <w:rPr>
          <w:rFonts w:ascii="Times New Roman" w:hAnsi="Times New Roman"/>
          <w:sz w:val="18"/>
          <w:szCs w:val="18"/>
        </w:rPr>
      </w:pPr>
    </w:p>
    <w:p w:rsidR="00D54A43" w:rsidRPr="00C0138C" w:rsidRDefault="00D54A43" w:rsidP="00C0138C">
      <w:pPr>
        <w:spacing w:after="0" w:line="240" w:lineRule="auto"/>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 xml:space="preserve">Редактор  И.С. </w:t>
      </w:r>
      <w:proofErr w:type="spellStart"/>
      <w:r w:rsidRPr="00C0138C">
        <w:rPr>
          <w:rFonts w:ascii="Times New Roman" w:hAnsi="Times New Roman"/>
          <w:sz w:val="18"/>
          <w:szCs w:val="18"/>
        </w:rPr>
        <w:t>Колпакова</w:t>
      </w:r>
      <w:proofErr w:type="spellEnd"/>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3E34D3">
        <w:rPr>
          <w:rFonts w:ascii="Times New Roman" w:hAnsi="Times New Roman"/>
          <w:b/>
          <w:color w:val="000000"/>
          <w:sz w:val="20"/>
          <w:szCs w:val="20"/>
        </w:rPr>
        <w:t>2</w:t>
      </w:r>
      <w:r w:rsidRPr="000D7237">
        <w:rPr>
          <w:rFonts w:ascii="Times New Roman" w:hAnsi="Times New Roman"/>
          <w:b/>
          <w:color w:val="000000"/>
          <w:sz w:val="20"/>
          <w:szCs w:val="20"/>
        </w:rPr>
        <w:t xml:space="preserve">  </w:t>
      </w:r>
    </w:p>
    <w:p w:rsidR="007574D3" w:rsidRPr="000D7237" w:rsidRDefault="003E34D3"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t>29</w:t>
      </w:r>
      <w:r w:rsidR="00DE2E9C">
        <w:rPr>
          <w:rFonts w:ascii="Times New Roman" w:hAnsi="Times New Roman"/>
          <w:b/>
          <w:sz w:val="20"/>
          <w:szCs w:val="20"/>
        </w:rPr>
        <w:t xml:space="preserve"> </w:t>
      </w:r>
      <w:r w:rsidR="00780D70">
        <w:rPr>
          <w:rFonts w:ascii="Times New Roman" w:hAnsi="Times New Roman"/>
          <w:b/>
          <w:sz w:val="20"/>
          <w:szCs w:val="20"/>
        </w:rPr>
        <w:t xml:space="preserve"> </w:t>
      </w:r>
      <w:r w:rsidR="00AF25FB">
        <w:rPr>
          <w:rFonts w:ascii="Times New Roman" w:hAnsi="Times New Roman"/>
          <w:b/>
          <w:sz w:val="20"/>
          <w:szCs w:val="20"/>
        </w:rPr>
        <w:t>января</w:t>
      </w:r>
      <w:r w:rsidR="007574D3">
        <w:rPr>
          <w:rFonts w:ascii="Times New Roman" w:hAnsi="Times New Roman"/>
          <w:b/>
          <w:color w:val="000000"/>
          <w:sz w:val="20"/>
          <w:szCs w:val="20"/>
        </w:rPr>
        <w:t xml:space="preserve">  201</w:t>
      </w:r>
      <w:r w:rsidR="00DE2E9C">
        <w:rPr>
          <w:rFonts w:ascii="Times New Roman" w:hAnsi="Times New Roman"/>
          <w:b/>
          <w:color w:val="000000"/>
          <w:sz w:val="20"/>
          <w:szCs w:val="20"/>
        </w:rPr>
        <w:t>6</w:t>
      </w:r>
      <w:r w:rsidR="007574D3">
        <w:rPr>
          <w:rFonts w:ascii="Times New Roman" w:hAnsi="Times New Roman"/>
          <w:b/>
          <w:color w:val="000000"/>
          <w:sz w:val="20"/>
          <w:szCs w:val="20"/>
        </w:rPr>
        <w:t xml:space="preserve">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pgSz w:w="11906" w:h="16838"/>
      <w:pgMar w:top="425" w:right="70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4D3" w:rsidRDefault="003E34D3" w:rsidP="00A5543E">
      <w:pPr>
        <w:spacing w:after="0" w:line="240" w:lineRule="auto"/>
      </w:pPr>
      <w:r>
        <w:separator/>
      </w:r>
    </w:p>
  </w:endnote>
  <w:endnote w:type="continuationSeparator" w:id="1">
    <w:p w:rsidR="003E34D3" w:rsidRDefault="003E34D3" w:rsidP="00A5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4D3" w:rsidRDefault="003E34D3" w:rsidP="00A5543E">
      <w:pPr>
        <w:spacing w:after="0" w:line="240" w:lineRule="auto"/>
      </w:pPr>
      <w:r>
        <w:separator/>
      </w:r>
    </w:p>
  </w:footnote>
  <w:footnote w:type="continuationSeparator" w:id="1">
    <w:p w:rsidR="003E34D3" w:rsidRDefault="003E34D3" w:rsidP="00A5543E">
      <w:pPr>
        <w:spacing w:after="0" w:line="240" w:lineRule="auto"/>
      </w:pPr>
      <w:r>
        <w:continuationSeparator/>
      </w:r>
    </w:p>
  </w:footnote>
  <w:footnote w:id="2">
    <w:p w:rsidR="003E34D3" w:rsidRPr="008C06C9" w:rsidRDefault="003E34D3" w:rsidP="00A5543E">
      <w:pPr>
        <w:pStyle w:val="af9"/>
        <w:jc w:val="both"/>
      </w:pPr>
      <w:r w:rsidRPr="008C06C9">
        <w:rPr>
          <w:rStyle w:val="afb"/>
        </w:rPr>
        <w:footnoteRef/>
      </w:r>
      <w:r w:rsidRPr="008C06C9">
        <w:t xml:space="preserve"> Комиссия, либо иной коллегиальный совещательный орган, в функции которого в соответствии с положением об этом коллегиальном совещательном органе входит рассмотрение вопросов, касающихся соблюдения ограничений, запретов, исполнения обязанностей, установленных в целях противодействия коррупции, лицами, замещающими муниципальные должности.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9D4E50"/>
    <w:multiLevelType w:val="hybridMultilevel"/>
    <w:tmpl w:val="F3F49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665865"/>
    <w:multiLevelType w:val="hybridMultilevel"/>
    <w:tmpl w:val="34226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86DFF"/>
    <w:multiLevelType w:val="hybridMultilevel"/>
    <w:tmpl w:val="5CDCC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BD03D7F"/>
    <w:multiLevelType w:val="hybridMultilevel"/>
    <w:tmpl w:val="445E1A60"/>
    <w:lvl w:ilvl="0" w:tplc="338AAA1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4">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30D003F"/>
    <w:multiLevelType w:val="hybridMultilevel"/>
    <w:tmpl w:val="53FA0A50"/>
    <w:lvl w:ilvl="0" w:tplc="BC3A7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19">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A4D7F11"/>
    <w:multiLevelType w:val="hybridMultilevel"/>
    <w:tmpl w:val="818A0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4CC2612"/>
    <w:multiLevelType w:val="hybridMultilevel"/>
    <w:tmpl w:val="30A82B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6"/>
  </w:num>
  <w:num w:numId="4">
    <w:abstractNumId w:val="28"/>
  </w:num>
  <w:num w:numId="5">
    <w:abstractNumId w:val="21"/>
  </w:num>
  <w:num w:numId="6">
    <w:abstractNumId w:val="23"/>
  </w:num>
  <w:num w:numId="7">
    <w:abstractNumId w:val="34"/>
  </w:num>
  <w:num w:numId="8">
    <w:abstractNumId w:val="24"/>
  </w:num>
  <w:num w:numId="9">
    <w:abstractNumId w:val="10"/>
  </w:num>
  <w:num w:numId="10">
    <w:abstractNumId w:val="22"/>
  </w:num>
  <w:num w:numId="11">
    <w:abstractNumId w:val="20"/>
  </w:num>
  <w:num w:numId="12">
    <w:abstractNumId w:val="2"/>
  </w:num>
  <w:num w:numId="13">
    <w:abstractNumId w:val="11"/>
  </w:num>
  <w:num w:numId="14">
    <w:abstractNumId w:val="8"/>
  </w:num>
  <w:num w:numId="15">
    <w:abstractNumId w:val="9"/>
  </w:num>
  <w:num w:numId="16">
    <w:abstractNumId w:val="12"/>
  </w:num>
  <w:num w:numId="17">
    <w:abstractNumId w:val="29"/>
  </w:num>
  <w:num w:numId="18">
    <w:abstractNumId w:val="15"/>
  </w:num>
  <w:num w:numId="19">
    <w:abstractNumId w:val="16"/>
  </w:num>
  <w:num w:numId="20">
    <w:abstractNumId w:val="26"/>
  </w:num>
  <w:num w:numId="21">
    <w:abstractNumId w:val="18"/>
  </w:num>
  <w:num w:numId="22">
    <w:abstractNumId w:val="32"/>
  </w:num>
  <w:num w:numId="23">
    <w:abstractNumId w:val="33"/>
  </w:num>
  <w:num w:numId="24">
    <w:abstractNumId w:val="0"/>
  </w:num>
  <w:num w:numId="25">
    <w:abstractNumId w:val="14"/>
  </w:num>
  <w:num w:numId="26">
    <w:abstractNumId w:val="13"/>
  </w:num>
  <w:num w:numId="27">
    <w:abstractNumId w:val="19"/>
  </w:num>
  <w:num w:numId="28">
    <w:abstractNumId w:val="30"/>
  </w:num>
  <w:num w:numId="29">
    <w:abstractNumId w:val="4"/>
  </w:num>
  <w:num w:numId="30">
    <w:abstractNumId w:val="17"/>
  </w:num>
  <w:num w:numId="31">
    <w:abstractNumId w:val="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401B"/>
    <w:rsid w:val="00025FE1"/>
    <w:rsid w:val="000317D9"/>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7130"/>
    <w:rsid w:val="001330FA"/>
    <w:rsid w:val="0016057F"/>
    <w:rsid w:val="001863E8"/>
    <w:rsid w:val="001943E9"/>
    <w:rsid w:val="0019720F"/>
    <w:rsid w:val="001A0E5B"/>
    <w:rsid w:val="001A6772"/>
    <w:rsid w:val="001D0D2A"/>
    <w:rsid w:val="001E161A"/>
    <w:rsid w:val="001E3529"/>
    <w:rsid w:val="001E7C8F"/>
    <w:rsid w:val="001F4390"/>
    <w:rsid w:val="0021252E"/>
    <w:rsid w:val="002177EC"/>
    <w:rsid w:val="00254E78"/>
    <w:rsid w:val="002574A6"/>
    <w:rsid w:val="002807A4"/>
    <w:rsid w:val="002833F7"/>
    <w:rsid w:val="002C6FE2"/>
    <w:rsid w:val="002D73DF"/>
    <w:rsid w:val="002E0D25"/>
    <w:rsid w:val="002E7283"/>
    <w:rsid w:val="002F401C"/>
    <w:rsid w:val="003055E9"/>
    <w:rsid w:val="00312720"/>
    <w:rsid w:val="0034304A"/>
    <w:rsid w:val="00344792"/>
    <w:rsid w:val="0035435A"/>
    <w:rsid w:val="00365EDF"/>
    <w:rsid w:val="00366CC5"/>
    <w:rsid w:val="003A5B46"/>
    <w:rsid w:val="003A6606"/>
    <w:rsid w:val="003B59AD"/>
    <w:rsid w:val="003D51AE"/>
    <w:rsid w:val="003E34D3"/>
    <w:rsid w:val="003E55B2"/>
    <w:rsid w:val="00410A75"/>
    <w:rsid w:val="004179A0"/>
    <w:rsid w:val="00427CB7"/>
    <w:rsid w:val="00427D97"/>
    <w:rsid w:val="00432D33"/>
    <w:rsid w:val="00450303"/>
    <w:rsid w:val="0046544C"/>
    <w:rsid w:val="00486A72"/>
    <w:rsid w:val="004A38B8"/>
    <w:rsid w:val="004F2418"/>
    <w:rsid w:val="005032DA"/>
    <w:rsid w:val="005065DA"/>
    <w:rsid w:val="00515630"/>
    <w:rsid w:val="00515E78"/>
    <w:rsid w:val="00520F49"/>
    <w:rsid w:val="00522C71"/>
    <w:rsid w:val="005270CF"/>
    <w:rsid w:val="00537AD2"/>
    <w:rsid w:val="00566706"/>
    <w:rsid w:val="00566B8F"/>
    <w:rsid w:val="00571BF6"/>
    <w:rsid w:val="00582BA5"/>
    <w:rsid w:val="005A3954"/>
    <w:rsid w:val="005B5F58"/>
    <w:rsid w:val="005F14D2"/>
    <w:rsid w:val="00604A33"/>
    <w:rsid w:val="00605737"/>
    <w:rsid w:val="006143D2"/>
    <w:rsid w:val="006153AF"/>
    <w:rsid w:val="00625E9D"/>
    <w:rsid w:val="00627470"/>
    <w:rsid w:val="006347F2"/>
    <w:rsid w:val="00637987"/>
    <w:rsid w:val="00641648"/>
    <w:rsid w:val="0064335A"/>
    <w:rsid w:val="00663E0F"/>
    <w:rsid w:val="00664D60"/>
    <w:rsid w:val="006718ED"/>
    <w:rsid w:val="006B011B"/>
    <w:rsid w:val="006C6350"/>
    <w:rsid w:val="006D3620"/>
    <w:rsid w:val="006D5B72"/>
    <w:rsid w:val="006E1459"/>
    <w:rsid w:val="006F3422"/>
    <w:rsid w:val="007172A9"/>
    <w:rsid w:val="007271A6"/>
    <w:rsid w:val="00734006"/>
    <w:rsid w:val="00741886"/>
    <w:rsid w:val="00745217"/>
    <w:rsid w:val="007574D3"/>
    <w:rsid w:val="00765470"/>
    <w:rsid w:val="00767DE5"/>
    <w:rsid w:val="0077215E"/>
    <w:rsid w:val="00780D70"/>
    <w:rsid w:val="0078141A"/>
    <w:rsid w:val="00792E0D"/>
    <w:rsid w:val="00797E32"/>
    <w:rsid w:val="007C5CA2"/>
    <w:rsid w:val="007E3DB2"/>
    <w:rsid w:val="007E719E"/>
    <w:rsid w:val="007F0665"/>
    <w:rsid w:val="007F7596"/>
    <w:rsid w:val="00814DE0"/>
    <w:rsid w:val="00815AA3"/>
    <w:rsid w:val="00816348"/>
    <w:rsid w:val="0082222B"/>
    <w:rsid w:val="00823CD4"/>
    <w:rsid w:val="00831AE4"/>
    <w:rsid w:val="008512AF"/>
    <w:rsid w:val="00852038"/>
    <w:rsid w:val="00862BC9"/>
    <w:rsid w:val="00864325"/>
    <w:rsid w:val="0087305D"/>
    <w:rsid w:val="00891291"/>
    <w:rsid w:val="00897E59"/>
    <w:rsid w:val="008A7BEB"/>
    <w:rsid w:val="008B5467"/>
    <w:rsid w:val="008B5991"/>
    <w:rsid w:val="008C3062"/>
    <w:rsid w:val="008C3661"/>
    <w:rsid w:val="008E40E0"/>
    <w:rsid w:val="008E718B"/>
    <w:rsid w:val="009011C5"/>
    <w:rsid w:val="009128D6"/>
    <w:rsid w:val="009213A4"/>
    <w:rsid w:val="009255CD"/>
    <w:rsid w:val="00934F5D"/>
    <w:rsid w:val="00947740"/>
    <w:rsid w:val="009501FC"/>
    <w:rsid w:val="009A1A89"/>
    <w:rsid w:val="009B0DDA"/>
    <w:rsid w:val="009B6A63"/>
    <w:rsid w:val="009C388E"/>
    <w:rsid w:val="009D4C6C"/>
    <w:rsid w:val="009D726B"/>
    <w:rsid w:val="009E75AC"/>
    <w:rsid w:val="009F1732"/>
    <w:rsid w:val="009F6F30"/>
    <w:rsid w:val="009F761F"/>
    <w:rsid w:val="00A0726E"/>
    <w:rsid w:val="00A36995"/>
    <w:rsid w:val="00A5040B"/>
    <w:rsid w:val="00A5543E"/>
    <w:rsid w:val="00A65D82"/>
    <w:rsid w:val="00A66043"/>
    <w:rsid w:val="00A77DB3"/>
    <w:rsid w:val="00A846D8"/>
    <w:rsid w:val="00A930C2"/>
    <w:rsid w:val="00AB4DF9"/>
    <w:rsid w:val="00AC3CC3"/>
    <w:rsid w:val="00AF25FB"/>
    <w:rsid w:val="00AF39F6"/>
    <w:rsid w:val="00AF3E3D"/>
    <w:rsid w:val="00B22569"/>
    <w:rsid w:val="00B36CE1"/>
    <w:rsid w:val="00B41A4D"/>
    <w:rsid w:val="00B51658"/>
    <w:rsid w:val="00B6533A"/>
    <w:rsid w:val="00B80FD7"/>
    <w:rsid w:val="00B8417A"/>
    <w:rsid w:val="00B851A3"/>
    <w:rsid w:val="00B91D5D"/>
    <w:rsid w:val="00BA768B"/>
    <w:rsid w:val="00BD49A7"/>
    <w:rsid w:val="00BD7CAD"/>
    <w:rsid w:val="00BF5306"/>
    <w:rsid w:val="00BF67FD"/>
    <w:rsid w:val="00C0138C"/>
    <w:rsid w:val="00C070CB"/>
    <w:rsid w:val="00C16FB1"/>
    <w:rsid w:val="00C3270B"/>
    <w:rsid w:val="00C340B0"/>
    <w:rsid w:val="00C47649"/>
    <w:rsid w:val="00C55ACA"/>
    <w:rsid w:val="00C657D4"/>
    <w:rsid w:val="00C95C2F"/>
    <w:rsid w:val="00C971A1"/>
    <w:rsid w:val="00CD173D"/>
    <w:rsid w:val="00CD4E17"/>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5888"/>
    <w:rsid w:val="00D75964"/>
    <w:rsid w:val="00D76EB5"/>
    <w:rsid w:val="00D829B0"/>
    <w:rsid w:val="00D84A95"/>
    <w:rsid w:val="00D92737"/>
    <w:rsid w:val="00D93FC5"/>
    <w:rsid w:val="00D9546C"/>
    <w:rsid w:val="00DA594F"/>
    <w:rsid w:val="00DB768B"/>
    <w:rsid w:val="00DB7D5A"/>
    <w:rsid w:val="00DC2DC0"/>
    <w:rsid w:val="00DD798D"/>
    <w:rsid w:val="00DE2E9C"/>
    <w:rsid w:val="00DF56A6"/>
    <w:rsid w:val="00E10D6B"/>
    <w:rsid w:val="00E137BF"/>
    <w:rsid w:val="00E1635B"/>
    <w:rsid w:val="00E56ED2"/>
    <w:rsid w:val="00E57A30"/>
    <w:rsid w:val="00E6453E"/>
    <w:rsid w:val="00E6693C"/>
    <w:rsid w:val="00EB1C0B"/>
    <w:rsid w:val="00EB5938"/>
    <w:rsid w:val="00EC0E6A"/>
    <w:rsid w:val="00ED14E5"/>
    <w:rsid w:val="00EE2DE9"/>
    <w:rsid w:val="00EF38C7"/>
    <w:rsid w:val="00EF402C"/>
    <w:rsid w:val="00EF691D"/>
    <w:rsid w:val="00F0523B"/>
    <w:rsid w:val="00F17EBB"/>
    <w:rsid w:val="00F25DD6"/>
    <w:rsid w:val="00F26320"/>
    <w:rsid w:val="00F368AF"/>
    <w:rsid w:val="00F43ECC"/>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locked/>
    <w:rsid w:val="00DA594F"/>
    <w:rPr>
      <w:rFonts w:ascii="Arial Narrow" w:hAnsi="Arial Narrow" w:cs="Times New Roman"/>
      <w:sz w:val="20"/>
      <w:szCs w:val="20"/>
    </w:rPr>
  </w:style>
  <w:style w:type="character" w:customStyle="1" w:styleId="61">
    <w:name w:val="Заголовок 6 Знак"/>
    <w:basedOn w:val="a4"/>
    <w:link w:val="60"/>
    <w:locked/>
    <w:rsid w:val="00DA594F"/>
    <w:rPr>
      <w:rFonts w:ascii="Arial" w:hAnsi="Arial" w:cs="Times New Roman"/>
      <w:i/>
      <w:sz w:val="20"/>
      <w:szCs w:val="20"/>
    </w:rPr>
  </w:style>
  <w:style w:type="character" w:customStyle="1" w:styleId="71">
    <w:name w:val="Заголовок 7 Знак"/>
    <w:basedOn w:val="a4"/>
    <w:link w:val="70"/>
    <w:locked/>
    <w:rsid w:val="00DA594F"/>
    <w:rPr>
      <w:rFonts w:ascii="Arial" w:hAnsi="Arial" w:cs="Times New Roman"/>
      <w:sz w:val="20"/>
      <w:szCs w:val="20"/>
    </w:rPr>
  </w:style>
  <w:style w:type="character" w:customStyle="1" w:styleId="81">
    <w:name w:val="Заголовок 8 Знак"/>
    <w:basedOn w:val="a4"/>
    <w:link w:val="80"/>
    <w:locked/>
    <w:rsid w:val="00DA594F"/>
    <w:rPr>
      <w:rFonts w:ascii="Arial" w:hAnsi="Arial" w:cs="Times New Roman"/>
      <w:i/>
      <w:sz w:val="20"/>
      <w:szCs w:val="20"/>
    </w:rPr>
  </w:style>
  <w:style w:type="character" w:customStyle="1" w:styleId="91">
    <w:name w:val="Заголовок 9 Знак"/>
    <w:basedOn w:val="a4"/>
    <w:link w:val="90"/>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qFormat/>
    <w:rsid w:val="006D3620"/>
    <w:pPr>
      <w:spacing w:after="0" w:line="240" w:lineRule="auto"/>
      <w:ind w:left="720"/>
      <w:contextualSpacing/>
    </w:pPr>
    <w:rPr>
      <w:rFonts w:ascii="Times New Roman" w:hAnsi="Times New Roman"/>
      <w:sz w:val="24"/>
      <w:szCs w:val="24"/>
    </w:rPr>
  </w:style>
  <w:style w:type="paragraph" w:styleId="aa">
    <w:name w:val="No Spacing"/>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uiPriority w:val="9"/>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32">
    <w:name w:val="Body Text 3"/>
    <w:basedOn w:val="a3"/>
    <w:link w:val="33"/>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locked/>
    <w:rsid w:val="00E6453E"/>
    <w:rPr>
      <w:rFonts w:ascii="Cambria" w:hAnsi="Cambria" w:cs="Times New Roman"/>
      <w:b/>
      <w:bCs/>
      <w:color w:val="4F81BD"/>
    </w:rPr>
  </w:style>
  <w:style w:type="paragraph" w:styleId="ae">
    <w:name w:val="Body Text"/>
    <w:aliases w:val="бпОсновной текст,body text,Основной текст Знак Знак,bt"/>
    <w:basedOn w:val="a3"/>
    <w:link w:val="af"/>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bt Знак"/>
    <w:basedOn w:val="a4"/>
    <w:link w:val="ae"/>
    <w:locked/>
    <w:rsid w:val="00E6453E"/>
    <w:rPr>
      <w:rFonts w:cs="Times New Roman"/>
    </w:rPr>
  </w:style>
  <w:style w:type="paragraph" w:styleId="24">
    <w:name w:val="Body Text 2"/>
    <w:basedOn w:val="a3"/>
    <w:link w:val="25"/>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locked/>
    <w:rsid w:val="00D24A4C"/>
    <w:rPr>
      <w:rFonts w:ascii="Courier New" w:hAnsi="Courier New" w:cs="Courier New"/>
      <w:sz w:val="20"/>
      <w:szCs w:val="20"/>
    </w:rPr>
  </w:style>
  <w:style w:type="paragraph" w:customStyle="1" w:styleId="1b">
    <w:name w:val="Абзац списка1"/>
    <w:basedOn w:val="a3"/>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5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uiPriority w:val="99"/>
    <w:rsid w:val="00427D97"/>
    <w:rPr>
      <w:rFonts w:cs="Times New Roman"/>
    </w:rPr>
  </w:style>
  <w:style w:type="paragraph" w:customStyle="1" w:styleId="ConsPlusNonformat">
    <w:name w:val="ConsPlusNonformat"/>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3"/>
    <w:link w:val="aff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4"/>
    <w:link w:val="aff8"/>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locked/>
    <w:rsid w:val="00DA594F"/>
    <w:rPr>
      <w:rFonts w:ascii="Times New Roman" w:hAnsi="Times New Roman"/>
      <w:sz w:val="20"/>
      <w:szCs w:val="20"/>
    </w:rPr>
  </w:style>
  <w:style w:type="paragraph" w:styleId="2f7">
    <w:name w:val="Body Text First Indent 2"/>
    <w:basedOn w:val="aff8"/>
    <w:link w:val="2f8"/>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 w:type="paragraph" w:customStyle="1" w:styleId="afffffff2">
    <w:name w:val="Таблицы (моноширинный)"/>
    <w:basedOn w:val="a3"/>
    <w:next w:val="a3"/>
    <w:rsid w:val="00254E78"/>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xl63">
    <w:name w:val="xl63"/>
    <w:basedOn w:val="a3"/>
    <w:rsid w:val="00254E78"/>
    <w:pPr>
      <w:spacing w:before="100" w:beforeAutospacing="1" w:after="100" w:afterAutospacing="1" w:line="240" w:lineRule="auto"/>
    </w:pPr>
    <w:rPr>
      <w:rFonts w:ascii="Times New Roman" w:hAnsi="Times New Roman"/>
      <w:sz w:val="24"/>
      <w:szCs w:val="24"/>
    </w:rPr>
  </w:style>
  <w:style w:type="paragraph" w:styleId="afffffff3">
    <w:name w:val="table of figures"/>
    <w:basedOn w:val="a3"/>
    <w:next w:val="a3"/>
    <w:semiHidden/>
    <w:locked/>
    <w:rsid w:val="00254E78"/>
    <w:pPr>
      <w:spacing w:after="0" w:line="240" w:lineRule="auto"/>
    </w:pPr>
    <w:rPr>
      <w:rFonts w:ascii="Times New Roman" w:hAnsi="Times New Roman"/>
      <w:sz w:val="28"/>
      <w:szCs w:val="20"/>
    </w:rPr>
  </w:style>
  <w:style w:type="paragraph" w:customStyle="1" w:styleId="afffffff4">
    <w:name w:val="Нумерованный абзац"/>
    <w:rsid w:val="00254E78"/>
    <w:pPr>
      <w:tabs>
        <w:tab w:val="left" w:pos="1134"/>
        <w:tab w:val="num" w:pos="1571"/>
      </w:tabs>
      <w:suppressAutoHyphens/>
      <w:spacing w:before="240"/>
      <w:ind w:firstLine="851"/>
      <w:jc w:val="both"/>
    </w:pPr>
    <w:rPr>
      <w:rFonts w:ascii="Times New Roman" w:hAnsi="Times New Roman"/>
      <w:noProof/>
      <w:sz w:val="28"/>
      <w:szCs w:val="20"/>
    </w:rPr>
  </w:style>
  <w:style w:type="paragraph" w:customStyle="1" w:styleId="NormalANX">
    <w:name w:val="NormalANX"/>
    <w:basedOn w:val="a3"/>
    <w:rsid w:val="00254E78"/>
    <w:pPr>
      <w:spacing w:before="240" w:after="240" w:line="360" w:lineRule="auto"/>
      <w:ind w:firstLine="720"/>
      <w:jc w:val="both"/>
    </w:pPr>
    <w:rPr>
      <w:rFonts w:ascii="Times New Roman" w:hAnsi="Times New Roman"/>
      <w:sz w:val="28"/>
      <w:szCs w:val="20"/>
    </w:rPr>
  </w:style>
  <w:style w:type="paragraph" w:customStyle="1" w:styleId="afffffff5">
    <w:name w:val="Основной текст с отступом.Нумерованный список !!.Надин стиль"/>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Web0">
    <w:name w:val="Обычный (Web)"/>
    <w:basedOn w:val="a3"/>
    <w:rsid w:val="00254E78"/>
    <w:pPr>
      <w:spacing w:before="100" w:after="100" w:line="240" w:lineRule="auto"/>
    </w:pPr>
    <w:rPr>
      <w:rFonts w:ascii="Verdana" w:eastAsia="Arial Unicode MS" w:hAnsi="Verdana"/>
      <w:color w:val="000000"/>
      <w:sz w:val="14"/>
      <w:szCs w:val="20"/>
    </w:rPr>
  </w:style>
  <w:style w:type="paragraph" w:customStyle="1" w:styleId="1fff8">
    <w:name w:val="Обычный.1"/>
    <w:rsid w:val="00254E78"/>
    <w:pPr>
      <w:spacing w:after="20"/>
      <w:ind w:firstLine="709"/>
      <w:jc w:val="both"/>
    </w:pPr>
    <w:rPr>
      <w:rFonts w:ascii="Times New Roman" w:hAnsi="Times New Roman"/>
      <w:sz w:val="24"/>
      <w:szCs w:val="20"/>
    </w:rPr>
  </w:style>
  <w:style w:type="paragraph" w:customStyle="1" w:styleId="afffffff6">
    <w:name w:val="Выделенный текст таблицы"/>
    <w:rsid w:val="00254E78"/>
    <w:pPr>
      <w:jc w:val="center"/>
    </w:pPr>
    <w:rPr>
      <w:rFonts w:ascii="Times New Roman" w:hAnsi="Times New Roman"/>
      <w:b/>
      <w:noProof/>
      <w:sz w:val="20"/>
      <w:szCs w:val="20"/>
    </w:rPr>
  </w:style>
  <w:style w:type="paragraph" w:customStyle="1" w:styleId="afffffff7">
    <w:name w:val="Текст в таблице"/>
    <w:rsid w:val="00254E78"/>
    <w:pPr>
      <w:jc w:val="center"/>
    </w:pPr>
    <w:rPr>
      <w:rFonts w:ascii="Times New Roman" w:hAnsi="Times New Roman"/>
      <w:noProof/>
      <w:sz w:val="20"/>
      <w:szCs w:val="20"/>
    </w:rPr>
  </w:style>
  <w:style w:type="paragraph" w:customStyle="1" w:styleId="1fff9">
    <w:name w:val="Основной текст с отступом.Нумерованный список !!.Надин стиль.Основной текст 1"/>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1bt">
    <w:name w:val="Основной текст.Основной текст1.Основной текст Знак.Основной текст Знак Знак.bt"/>
    <w:basedOn w:val="a3"/>
    <w:rsid w:val="00254E78"/>
    <w:pPr>
      <w:spacing w:after="0" w:line="240" w:lineRule="auto"/>
      <w:jc w:val="center"/>
    </w:pPr>
    <w:rPr>
      <w:rFonts w:ascii="Times New Roman" w:hAnsi="Times New Roman"/>
      <w:sz w:val="28"/>
      <w:szCs w:val="20"/>
    </w:rPr>
  </w:style>
  <w:style w:type="paragraph" w:customStyle="1" w:styleId="223">
    <w:name w:val="Основной текст с отступом 22"/>
    <w:basedOn w:val="a3"/>
    <w:rsid w:val="00254E78"/>
    <w:pPr>
      <w:spacing w:after="0" w:line="240" w:lineRule="auto"/>
      <w:ind w:firstLine="426"/>
      <w:jc w:val="both"/>
    </w:pPr>
    <w:rPr>
      <w:rFonts w:ascii="Times New Roman" w:hAnsi="Times New Roman"/>
      <w:sz w:val="28"/>
      <w:szCs w:val="20"/>
    </w:rPr>
  </w:style>
  <w:style w:type="paragraph" w:customStyle="1" w:styleId="xl64">
    <w:name w:val="xl64"/>
    <w:basedOn w:val="a3"/>
    <w:rsid w:val="001E35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9565771">
      <w:bodyDiv w:val="1"/>
      <w:marLeft w:val="0"/>
      <w:marRight w:val="0"/>
      <w:marTop w:val="0"/>
      <w:marBottom w:val="0"/>
      <w:divBdr>
        <w:top w:val="none" w:sz="0" w:space="0" w:color="auto"/>
        <w:left w:val="none" w:sz="0" w:space="0" w:color="auto"/>
        <w:bottom w:val="none" w:sz="0" w:space="0" w:color="auto"/>
        <w:right w:val="none" w:sz="0" w:space="0" w:color="auto"/>
      </w:divBdr>
    </w:div>
    <w:div w:id="1287927233">
      <w:marLeft w:val="0"/>
      <w:marRight w:val="0"/>
      <w:marTop w:val="0"/>
      <w:marBottom w:val="0"/>
      <w:divBdr>
        <w:top w:val="none" w:sz="0" w:space="0" w:color="auto"/>
        <w:left w:val="none" w:sz="0" w:space="0" w:color="auto"/>
        <w:bottom w:val="none" w:sz="0" w:space="0" w:color="auto"/>
        <w:right w:val="none" w:sz="0" w:space="0" w:color="auto"/>
      </w:divBdr>
    </w:div>
    <w:div w:id="1443260892">
      <w:bodyDiv w:val="1"/>
      <w:marLeft w:val="0"/>
      <w:marRight w:val="0"/>
      <w:marTop w:val="0"/>
      <w:marBottom w:val="0"/>
      <w:divBdr>
        <w:top w:val="none" w:sz="0" w:space="0" w:color="auto"/>
        <w:left w:val="none" w:sz="0" w:space="0" w:color="auto"/>
        <w:bottom w:val="none" w:sz="0" w:space="0" w:color="auto"/>
        <w:right w:val="none" w:sz="0" w:space="0" w:color="auto"/>
      </w:divBdr>
    </w:div>
    <w:div w:id="1634750237">
      <w:bodyDiv w:val="1"/>
      <w:marLeft w:val="0"/>
      <w:marRight w:val="0"/>
      <w:marTop w:val="0"/>
      <w:marBottom w:val="0"/>
      <w:divBdr>
        <w:top w:val="none" w:sz="0" w:space="0" w:color="auto"/>
        <w:left w:val="none" w:sz="0" w:space="0" w:color="auto"/>
        <w:bottom w:val="none" w:sz="0" w:space="0" w:color="auto"/>
        <w:right w:val="none" w:sz="0" w:space="0" w:color="auto"/>
      </w:divBdr>
    </w:div>
    <w:div w:id="16549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4077B9AF619EADE2AC7E0F591CFCCC542A555F66A157E851E27933365348951BCB5F0442439F2FBe5W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8954</Words>
  <Characters>58446</Characters>
  <Application>Microsoft Office Word</Application>
  <DocSecurity>0</DocSecurity>
  <Lines>487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2015-12-28T05:10:00Z</cp:lastPrinted>
  <dcterms:created xsi:type="dcterms:W3CDTF">2016-02-01T08:57:00Z</dcterms:created>
  <dcterms:modified xsi:type="dcterms:W3CDTF">2016-02-01T09:19:00Z</dcterms:modified>
</cp:coreProperties>
</file>