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D8" w:rsidRPr="006608C3" w:rsidRDefault="001778D8" w:rsidP="001778D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</w:t>
      </w:r>
      <w:r w:rsidRPr="006608C3">
        <w:rPr>
          <w:rFonts w:ascii="Times New Roman" w:hAnsi="Times New Roman"/>
          <w:lang w:val="ru-RU"/>
        </w:rPr>
        <w:t>Устав утверждён:</w:t>
      </w:r>
    </w:p>
    <w:p w:rsidR="001778D8" w:rsidRPr="006608C3" w:rsidRDefault="001778D8" w:rsidP="001778D8">
      <w:pPr>
        <w:rPr>
          <w:rFonts w:ascii="Times New Roman" w:hAnsi="Times New Roman"/>
          <w:lang w:val="ru-RU"/>
        </w:rPr>
      </w:pPr>
      <w:r w:rsidRPr="006608C3">
        <w:rPr>
          <w:rFonts w:ascii="Times New Roman" w:hAnsi="Times New Roman"/>
          <w:lang w:val="ru-RU"/>
        </w:rPr>
        <w:t xml:space="preserve">                                                                                               Протоколом общего собрания  № </w:t>
      </w:r>
      <w:r>
        <w:rPr>
          <w:rFonts w:ascii="Times New Roman" w:hAnsi="Times New Roman"/>
          <w:lang w:val="ru-RU"/>
        </w:rPr>
        <w:t>1</w:t>
      </w:r>
    </w:p>
    <w:p w:rsidR="001778D8" w:rsidRDefault="001778D8" w:rsidP="001778D8">
      <w:pPr>
        <w:rPr>
          <w:rFonts w:ascii="Times New Roman" w:hAnsi="Times New Roman"/>
          <w:lang w:val="ru-RU"/>
        </w:rPr>
      </w:pPr>
      <w:r w:rsidRPr="006608C3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от «</w:t>
      </w:r>
      <w:r>
        <w:rPr>
          <w:rFonts w:ascii="Times New Roman" w:hAnsi="Times New Roman"/>
          <w:lang w:val="ru-RU"/>
        </w:rPr>
        <w:t>30</w:t>
      </w:r>
      <w:r w:rsidRPr="006608C3">
        <w:rPr>
          <w:rFonts w:ascii="Times New Roman" w:hAnsi="Times New Roman"/>
          <w:lang w:val="ru-RU"/>
        </w:rPr>
        <w:t xml:space="preserve">» </w:t>
      </w:r>
      <w:r>
        <w:rPr>
          <w:rFonts w:ascii="Times New Roman" w:hAnsi="Times New Roman"/>
          <w:lang w:val="ru-RU"/>
        </w:rPr>
        <w:t>октября</w:t>
      </w:r>
      <w:r w:rsidRPr="006608C3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>2017</w:t>
      </w:r>
      <w:r w:rsidRPr="006608C3">
        <w:rPr>
          <w:rFonts w:ascii="Times New Roman" w:hAnsi="Times New Roman"/>
          <w:lang w:val="ru-RU"/>
        </w:rPr>
        <w:t xml:space="preserve"> года</w:t>
      </w:r>
    </w:p>
    <w:p w:rsidR="001778D8" w:rsidRDefault="001778D8" w:rsidP="001778D8">
      <w:pPr>
        <w:rPr>
          <w:rFonts w:ascii="Times New Roman" w:hAnsi="Times New Roman"/>
          <w:lang w:val="ru-RU"/>
        </w:rPr>
      </w:pPr>
    </w:p>
    <w:p w:rsidR="001778D8" w:rsidRDefault="001778D8" w:rsidP="001778D8">
      <w:pPr>
        <w:rPr>
          <w:rFonts w:ascii="Times New Roman" w:hAnsi="Times New Roman"/>
          <w:lang w:val="ru-RU"/>
        </w:rPr>
      </w:pPr>
    </w:p>
    <w:p w:rsidR="001778D8" w:rsidRDefault="001778D8" w:rsidP="001778D8">
      <w:pPr>
        <w:rPr>
          <w:rFonts w:ascii="Times New Roman" w:hAnsi="Times New Roman"/>
          <w:lang w:val="ru-RU"/>
        </w:rPr>
      </w:pPr>
    </w:p>
    <w:p w:rsidR="001778D8" w:rsidRDefault="001778D8" w:rsidP="001778D8">
      <w:pPr>
        <w:rPr>
          <w:rFonts w:ascii="Times New Roman" w:hAnsi="Times New Roman"/>
          <w:lang w:val="ru-RU"/>
        </w:rPr>
      </w:pPr>
    </w:p>
    <w:p w:rsidR="001778D8" w:rsidRDefault="001778D8" w:rsidP="001778D8">
      <w:pPr>
        <w:rPr>
          <w:rFonts w:ascii="Times New Roman" w:hAnsi="Times New Roman"/>
          <w:lang w:val="ru-RU"/>
        </w:rPr>
      </w:pPr>
    </w:p>
    <w:p w:rsidR="001778D8" w:rsidRDefault="001778D8" w:rsidP="001778D8">
      <w:pPr>
        <w:rPr>
          <w:rFonts w:ascii="Times New Roman" w:hAnsi="Times New Roman"/>
          <w:lang w:val="ru-RU"/>
        </w:rPr>
      </w:pPr>
    </w:p>
    <w:p w:rsidR="001778D8" w:rsidRDefault="001778D8" w:rsidP="001778D8">
      <w:pPr>
        <w:rPr>
          <w:rFonts w:ascii="Times New Roman" w:hAnsi="Times New Roman"/>
          <w:lang w:val="ru-RU"/>
        </w:rPr>
      </w:pPr>
    </w:p>
    <w:p w:rsidR="001778D8" w:rsidRDefault="001778D8" w:rsidP="001778D8">
      <w:pPr>
        <w:rPr>
          <w:rFonts w:ascii="Times New Roman" w:hAnsi="Times New Roman"/>
          <w:lang w:val="ru-RU"/>
        </w:rPr>
      </w:pPr>
    </w:p>
    <w:p w:rsidR="001778D8" w:rsidRDefault="001778D8" w:rsidP="001778D8">
      <w:pPr>
        <w:rPr>
          <w:rFonts w:ascii="Times New Roman" w:hAnsi="Times New Roman"/>
          <w:lang w:val="ru-RU"/>
        </w:rPr>
      </w:pPr>
    </w:p>
    <w:p w:rsidR="001778D8" w:rsidRPr="006608C3" w:rsidRDefault="001778D8" w:rsidP="001778D8">
      <w:pPr>
        <w:rPr>
          <w:rFonts w:ascii="Times New Roman" w:hAnsi="Times New Roman"/>
          <w:lang w:val="ru-RU"/>
        </w:rPr>
      </w:pPr>
      <w:r w:rsidRPr="006608C3">
        <w:rPr>
          <w:rFonts w:ascii="Times New Roman" w:hAnsi="Times New Roman"/>
          <w:lang w:val="ru-RU"/>
        </w:rPr>
        <w:t xml:space="preserve"> </w:t>
      </w:r>
    </w:p>
    <w:p w:rsidR="001778D8" w:rsidRPr="00146BB1" w:rsidRDefault="001778D8" w:rsidP="001778D8">
      <w:pPr>
        <w:jc w:val="center"/>
        <w:rPr>
          <w:b/>
          <w:sz w:val="40"/>
          <w:szCs w:val="40"/>
          <w:lang w:val="ru-RU"/>
        </w:rPr>
      </w:pPr>
      <w:r w:rsidRPr="00146BB1">
        <w:rPr>
          <w:b/>
          <w:sz w:val="40"/>
          <w:szCs w:val="40"/>
          <w:lang w:val="ru-RU"/>
        </w:rPr>
        <w:t>УСТАВ</w:t>
      </w:r>
    </w:p>
    <w:p w:rsidR="001778D8" w:rsidRPr="00146BB1" w:rsidRDefault="001778D8" w:rsidP="001778D8">
      <w:pPr>
        <w:jc w:val="center"/>
        <w:rPr>
          <w:b/>
          <w:sz w:val="40"/>
          <w:szCs w:val="40"/>
          <w:lang w:val="ru-RU"/>
        </w:rPr>
      </w:pPr>
      <w:r w:rsidRPr="00146BB1">
        <w:rPr>
          <w:b/>
          <w:sz w:val="40"/>
          <w:szCs w:val="40"/>
          <w:lang w:val="ru-RU"/>
        </w:rPr>
        <w:t>Территориального общественного</w:t>
      </w:r>
    </w:p>
    <w:p w:rsidR="001778D8" w:rsidRPr="00146BB1" w:rsidRDefault="001778D8" w:rsidP="001778D8">
      <w:pPr>
        <w:jc w:val="center"/>
        <w:rPr>
          <w:b/>
          <w:sz w:val="40"/>
          <w:szCs w:val="40"/>
          <w:lang w:val="ru-RU"/>
        </w:rPr>
      </w:pPr>
      <w:r w:rsidRPr="00146BB1">
        <w:rPr>
          <w:b/>
          <w:sz w:val="40"/>
          <w:szCs w:val="40"/>
          <w:lang w:val="ru-RU"/>
        </w:rPr>
        <w:t>самоуправления</w:t>
      </w:r>
    </w:p>
    <w:p w:rsidR="001778D8" w:rsidRPr="00146BB1" w:rsidRDefault="001778D8" w:rsidP="001778D8">
      <w:pPr>
        <w:jc w:val="center"/>
        <w:rPr>
          <w:b/>
          <w:sz w:val="40"/>
          <w:szCs w:val="40"/>
          <w:lang w:val="ru-RU"/>
        </w:rPr>
      </w:pPr>
      <w:r w:rsidRPr="00146BB1">
        <w:rPr>
          <w:b/>
          <w:sz w:val="40"/>
          <w:szCs w:val="40"/>
          <w:lang w:val="ru-RU"/>
        </w:rPr>
        <w:t>«</w:t>
      </w:r>
      <w:r>
        <w:rPr>
          <w:b/>
          <w:sz w:val="40"/>
          <w:szCs w:val="40"/>
          <w:lang w:val="ru-RU"/>
        </w:rPr>
        <w:t>Черемшанка</w:t>
      </w:r>
      <w:r w:rsidRPr="00146BB1">
        <w:rPr>
          <w:b/>
          <w:sz w:val="40"/>
          <w:szCs w:val="40"/>
          <w:lang w:val="ru-RU"/>
        </w:rPr>
        <w:t>»</w:t>
      </w:r>
    </w:p>
    <w:p w:rsidR="001778D8" w:rsidRDefault="001778D8" w:rsidP="001778D8">
      <w:pPr>
        <w:jc w:val="center"/>
        <w:rPr>
          <w:lang w:val="ru-RU"/>
        </w:rPr>
      </w:pPr>
    </w:p>
    <w:p w:rsidR="001778D8" w:rsidRDefault="001778D8" w:rsidP="001778D8">
      <w:pPr>
        <w:jc w:val="center"/>
        <w:rPr>
          <w:lang w:val="ru-RU"/>
        </w:rPr>
      </w:pPr>
    </w:p>
    <w:p w:rsidR="001778D8" w:rsidRDefault="001778D8" w:rsidP="001778D8">
      <w:pPr>
        <w:jc w:val="center"/>
        <w:rPr>
          <w:lang w:val="ru-RU"/>
        </w:rPr>
      </w:pPr>
    </w:p>
    <w:p w:rsidR="001778D8" w:rsidRDefault="001778D8" w:rsidP="001778D8">
      <w:pPr>
        <w:jc w:val="center"/>
        <w:rPr>
          <w:lang w:val="ru-RU"/>
        </w:rPr>
      </w:pPr>
    </w:p>
    <w:p w:rsidR="001778D8" w:rsidRDefault="001778D8" w:rsidP="001778D8">
      <w:pPr>
        <w:jc w:val="center"/>
        <w:rPr>
          <w:lang w:val="ru-RU"/>
        </w:rPr>
      </w:pPr>
    </w:p>
    <w:p w:rsidR="001778D8" w:rsidRDefault="001778D8" w:rsidP="001778D8">
      <w:pPr>
        <w:jc w:val="center"/>
        <w:rPr>
          <w:lang w:val="ru-RU"/>
        </w:rPr>
      </w:pPr>
    </w:p>
    <w:p w:rsidR="001778D8" w:rsidRDefault="001778D8" w:rsidP="001778D8">
      <w:pPr>
        <w:jc w:val="center"/>
        <w:rPr>
          <w:lang w:val="ru-RU"/>
        </w:rPr>
      </w:pPr>
    </w:p>
    <w:p w:rsidR="001778D8" w:rsidRDefault="001778D8" w:rsidP="001778D8">
      <w:pPr>
        <w:jc w:val="center"/>
        <w:rPr>
          <w:lang w:val="ru-RU"/>
        </w:rPr>
      </w:pPr>
    </w:p>
    <w:p w:rsidR="001778D8" w:rsidRDefault="001778D8" w:rsidP="001778D8">
      <w:pPr>
        <w:jc w:val="center"/>
        <w:rPr>
          <w:lang w:val="ru-RU"/>
        </w:rPr>
      </w:pPr>
    </w:p>
    <w:p w:rsidR="001778D8" w:rsidRDefault="001778D8" w:rsidP="001778D8">
      <w:pPr>
        <w:jc w:val="center"/>
        <w:rPr>
          <w:lang w:val="ru-RU"/>
        </w:rPr>
      </w:pPr>
    </w:p>
    <w:p w:rsidR="001778D8" w:rsidRDefault="001778D8" w:rsidP="001778D8">
      <w:pPr>
        <w:jc w:val="center"/>
        <w:rPr>
          <w:lang w:val="ru-RU"/>
        </w:rPr>
      </w:pPr>
    </w:p>
    <w:p w:rsidR="001778D8" w:rsidRDefault="001778D8" w:rsidP="001778D8">
      <w:pPr>
        <w:jc w:val="center"/>
        <w:rPr>
          <w:lang w:val="ru-RU"/>
        </w:rPr>
      </w:pPr>
    </w:p>
    <w:p w:rsidR="001778D8" w:rsidRDefault="001778D8" w:rsidP="001778D8">
      <w:pPr>
        <w:jc w:val="center"/>
        <w:rPr>
          <w:lang w:val="ru-RU"/>
        </w:rPr>
      </w:pPr>
    </w:p>
    <w:p w:rsidR="001778D8" w:rsidRDefault="001778D8" w:rsidP="001778D8">
      <w:pPr>
        <w:jc w:val="center"/>
        <w:rPr>
          <w:lang w:val="ru-RU"/>
        </w:rPr>
      </w:pPr>
    </w:p>
    <w:p w:rsidR="001778D8" w:rsidRDefault="001778D8" w:rsidP="001778D8">
      <w:pPr>
        <w:jc w:val="center"/>
        <w:rPr>
          <w:lang w:val="ru-RU"/>
        </w:rPr>
      </w:pPr>
    </w:p>
    <w:p w:rsidR="001778D8" w:rsidRDefault="001778D8" w:rsidP="001778D8">
      <w:pPr>
        <w:jc w:val="center"/>
        <w:rPr>
          <w:lang w:val="ru-RU"/>
        </w:rPr>
      </w:pPr>
    </w:p>
    <w:p w:rsidR="001778D8" w:rsidRDefault="001778D8" w:rsidP="001778D8">
      <w:pPr>
        <w:jc w:val="center"/>
        <w:rPr>
          <w:lang w:val="ru-RU"/>
        </w:rPr>
      </w:pPr>
    </w:p>
    <w:p w:rsidR="001778D8" w:rsidRDefault="001778D8" w:rsidP="001778D8">
      <w:pPr>
        <w:jc w:val="center"/>
        <w:rPr>
          <w:lang w:val="ru-RU"/>
        </w:rPr>
      </w:pPr>
    </w:p>
    <w:p w:rsidR="001778D8" w:rsidRDefault="001778D8" w:rsidP="001778D8">
      <w:pPr>
        <w:jc w:val="center"/>
        <w:rPr>
          <w:lang w:val="ru-RU"/>
        </w:rPr>
      </w:pPr>
    </w:p>
    <w:p w:rsidR="001778D8" w:rsidRDefault="001778D8" w:rsidP="001778D8">
      <w:pPr>
        <w:jc w:val="center"/>
        <w:rPr>
          <w:lang w:val="ru-RU"/>
        </w:rPr>
      </w:pPr>
    </w:p>
    <w:p w:rsidR="001778D8" w:rsidRDefault="001778D8" w:rsidP="001778D8">
      <w:pPr>
        <w:jc w:val="center"/>
        <w:rPr>
          <w:lang w:val="ru-RU"/>
        </w:rPr>
      </w:pPr>
    </w:p>
    <w:p w:rsidR="001778D8" w:rsidRDefault="001778D8" w:rsidP="001778D8">
      <w:pPr>
        <w:jc w:val="center"/>
        <w:rPr>
          <w:lang w:val="ru-RU"/>
        </w:rPr>
      </w:pPr>
    </w:p>
    <w:p w:rsidR="001778D8" w:rsidRDefault="001778D8" w:rsidP="001778D8">
      <w:pPr>
        <w:jc w:val="center"/>
        <w:rPr>
          <w:lang w:val="ru-RU"/>
        </w:rPr>
      </w:pPr>
    </w:p>
    <w:p w:rsidR="001778D8" w:rsidRDefault="001778D8" w:rsidP="001778D8">
      <w:pPr>
        <w:jc w:val="center"/>
        <w:rPr>
          <w:lang w:val="ru-RU"/>
        </w:rPr>
      </w:pPr>
    </w:p>
    <w:p w:rsidR="001778D8" w:rsidRDefault="001778D8" w:rsidP="001778D8">
      <w:pPr>
        <w:jc w:val="center"/>
        <w:rPr>
          <w:lang w:val="ru-RU"/>
        </w:rPr>
      </w:pPr>
    </w:p>
    <w:p w:rsidR="001778D8" w:rsidRDefault="001778D8" w:rsidP="001778D8">
      <w:pPr>
        <w:jc w:val="center"/>
        <w:rPr>
          <w:lang w:val="ru-RU"/>
        </w:rPr>
      </w:pPr>
    </w:p>
    <w:p w:rsidR="001778D8" w:rsidRDefault="001778D8" w:rsidP="001778D8">
      <w:pPr>
        <w:jc w:val="center"/>
        <w:rPr>
          <w:lang w:val="ru-RU"/>
        </w:rPr>
      </w:pPr>
    </w:p>
    <w:p w:rsidR="001778D8" w:rsidRDefault="001778D8" w:rsidP="001778D8">
      <w:pPr>
        <w:jc w:val="center"/>
        <w:rPr>
          <w:lang w:val="ru-RU"/>
        </w:rPr>
      </w:pPr>
    </w:p>
    <w:p w:rsidR="001778D8" w:rsidRDefault="001778D8" w:rsidP="001778D8">
      <w:pPr>
        <w:jc w:val="center"/>
        <w:rPr>
          <w:lang w:val="ru-RU"/>
        </w:rPr>
      </w:pPr>
    </w:p>
    <w:p w:rsidR="001778D8" w:rsidRDefault="001778D8" w:rsidP="001778D8">
      <w:pPr>
        <w:jc w:val="center"/>
        <w:rPr>
          <w:lang w:val="ru-RU"/>
        </w:rPr>
      </w:pPr>
    </w:p>
    <w:p w:rsidR="00EE152D" w:rsidRDefault="001778D8" w:rsidP="001778D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E152D">
        <w:rPr>
          <w:rFonts w:ascii="Times New Roman" w:hAnsi="Times New Roman"/>
          <w:sz w:val="28"/>
          <w:szCs w:val="28"/>
          <w:lang w:val="ru-RU"/>
        </w:rPr>
        <w:t xml:space="preserve">д. Черемшанка Ордынского района </w:t>
      </w:r>
    </w:p>
    <w:p w:rsidR="001778D8" w:rsidRPr="00EE152D" w:rsidRDefault="001778D8" w:rsidP="001778D8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EE152D"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</w:p>
    <w:p w:rsidR="001778D8" w:rsidRPr="00EE152D" w:rsidRDefault="001778D8" w:rsidP="001778D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E152D">
        <w:rPr>
          <w:rFonts w:ascii="Times New Roman" w:hAnsi="Times New Roman"/>
          <w:sz w:val="28"/>
          <w:szCs w:val="28"/>
          <w:lang w:val="ru-RU"/>
        </w:rPr>
        <w:t>2017 год</w:t>
      </w:r>
    </w:p>
    <w:p w:rsidR="00294C08" w:rsidRPr="00EE152D" w:rsidRDefault="00294C08">
      <w:pPr>
        <w:rPr>
          <w:rFonts w:ascii="Times New Roman" w:hAnsi="Times New Roman"/>
          <w:sz w:val="28"/>
          <w:szCs w:val="28"/>
          <w:lang w:val="ru-RU"/>
        </w:rPr>
      </w:pPr>
    </w:p>
    <w:p w:rsidR="001778D8" w:rsidRDefault="001778D8">
      <w:pPr>
        <w:rPr>
          <w:lang w:val="ru-RU"/>
        </w:rPr>
      </w:pPr>
    </w:p>
    <w:p w:rsidR="001778D8" w:rsidRDefault="001778D8" w:rsidP="001778D8">
      <w:pPr>
        <w:tabs>
          <w:tab w:val="left" w:pos="1620"/>
        </w:tabs>
        <w:jc w:val="center"/>
        <w:rPr>
          <w:rFonts w:ascii="Times New Roman" w:hAnsi="Times New Roman"/>
          <w:b/>
          <w:color w:val="292929"/>
          <w:sz w:val="28"/>
          <w:szCs w:val="28"/>
          <w:lang w:val="ru-RU"/>
        </w:rPr>
      </w:pPr>
      <w:r w:rsidRPr="006608C3">
        <w:rPr>
          <w:rFonts w:ascii="Times New Roman" w:hAnsi="Times New Roman"/>
          <w:b/>
          <w:color w:val="292929"/>
          <w:sz w:val="28"/>
          <w:szCs w:val="28"/>
          <w:lang w:val="ru-RU"/>
        </w:rPr>
        <w:t>УСТАВ</w:t>
      </w:r>
      <w:r>
        <w:rPr>
          <w:rFonts w:ascii="Times New Roman" w:hAnsi="Times New Roman"/>
          <w:b/>
          <w:color w:val="292929"/>
          <w:sz w:val="28"/>
          <w:szCs w:val="28"/>
          <w:lang w:val="ru-RU"/>
        </w:rPr>
        <w:tab/>
      </w:r>
      <w:r w:rsidRPr="006608C3">
        <w:rPr>
          <w:rFonts w:ascii="Times New Roman" w:hAnsi="Times New Roman"/>
          <w:b/>
          <w:color w:val="292929"/>
          <w:sz w:val="28"/>
          <w:szCs w:val="28"/>
          <w:lang w:val="ru-RU"/>
        </w:rPr>
        <w:br/>
        <w:t xml:space="preserve">  </w:t>
      </w:r>
      <w:r>
        <w:rPr>
          <w:rFonts w:ascii="Times New Roman" w:hAnsi="Times New Roman"/>
          <w:b/>
          <w:color w:val="292929"/>
          <w:sz w:val="28"/>
          <w:szCs w:val="28"/>
          <w:lang w:val="ru-RU"/>
        </w:rPr>
        <w:t xml:space="preserve">    </w:t>
      </w:r>
      <w:proofErr w:type="gramStart"/>
      <w:r w:rsidRPr="006608C3">
        <w:rPr>
          <w:rFonts w:ascii="Times New Roman" w:hAnsi="Times New Roman"/>
          <w:b/>
          <w:color w:val="292929"/>
          <w:sz w:val="28"/>
          <w:szCs w:val="28"/>
          <w:lang w:val="ru-RU"/>
        </w:rPr>
        <w:t>ТЕРРИТОРИАЛЬНОГО</w:t>
      </w:r>
      <w:proofErr w:type="gramEnd"/>
      <w:r w:rsidRPr="006608C3">
        <w:rPr>
          <w:rFonts w:ascii="Times New Roman" w:hAnsi="Times New Roman"/>
          <w:b/>
          <w:color w:val="292929"/>
          <w:sz w:val="28"/>
          <w:szCs w:val="28"/>
          <w:lang w:val="ru-RU"/>
        </w:rPr>
        <w:t xml:space="preserve"> ОБЩЕСТВЕННОГО</w:t>
      </w:r>
    </w:p>
    <w:p w:rsidR="001778D8" w:rsidRDefault="001778D8" w:rsidP="001778D8">
      <w:pPr>
        <w:tabs>
          <w:tab w:val="left" w:pos="1620"/>
        </w:tabs>
        <w:jc w:val="both"/>
        <w:rPr>
          <w:rFonts w:ascii="Times New Roman" w:hAnsi="Times New Roman"/>
          <w:b/>
          <w:color w:val="292929"/>
          <w:sz w:val="28"/>
          <w:szCs w:val="28"/>
          <w:lang w:val="ru-RU"/>
        </w:rPr>
      </w:pPr>
      <w:r w:rsidRPr="006608C3">
        <w:rPr>
          <w:rFonts w:ascii="Times New Roman" w:hAnsi="Times New Roman"/>
          <w:b/>
          <w:color w:val="292929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292929"/>
          <w:sz w:val="28"/>
          <w:szCs w:val="28"/>
          <w:lang w:val="ru-RU"/>
        </w:rPr>
        <w:t xml:space="preserve">                                 </w:t>
      </w:r>
      <w:r w:rsidRPr="006608C3">
        <w:rPr>
          <w:rFonts w:ascii="Times New Roman" w:hAnsi="Times New Roman"/>
          <w:b/>
          <w:color w:val="292929"/>
          <w:sz w:val="28"/>
          <w:szCs w:val="28"/>
          <w:lang w:val="ru-RU"/>
        </w:rPr>
        <w:t>САМОУПРАВЛЕНИЯ</w:t>
      </w:r>
      <w:r>
        <w:rPr>
          <w:rFonts w:ascii="Times New Roman" w:hAnsi="Times New Roman"/>
          <w:b/>
          <w:color w:val="292929"/>
          <w:sz w:val="28"/>
          <w:szCs w:val="28"/>
          <w:lang w:val="ru-RU"/>
        </w:rPr>
        <w:t xml:space="preserve"> </w:t>
      </w:r>
      <w:r w:rsidRPr="006608C3">
        <w:rPr>
          <w:rFonts w:ascii="Times New Roman" w:hAnsi="Times New Roman"/>
          <w:b/>
          <w:color w:val="292929"/>
          <w:sz w:val="28"/>
          <w:szCs w:val="28"/>
          <w:lang w:val="ru-RU"/>
        </w:rPr>
        <w:t>«</w:t>
      </w:r>
      <w:r>
        <w:rPr>
          <w:rFonts w:ascii="Times New Roman" w:hAnsi="Times New Roman"/>
          <w:b/>
          <w:color w:val="292929"/>
          <w:sz w:val="28"/>
          <w:szCs w:val="28"/>
          <w:lang w:val="ru-RU"/>
        </w:rPr>
        <w:t>ЧЕРЕМШАНКА</w:t>
      </w:r>
      <w:r w:rsidRPr="006608C3">
        <w:rPr>
          <w:rFonts w:ascii="Times New Roman" w:hAnsi="Times New Roman"/>
          <w:b/>
          <w:color w:val="292929"/>
          <w:sz w:val="28"/>
          <w:szCs w:val="28"/>
          <w:lang w:val="ru-RU"/>
        </w:rPr>
        <w:t>»</w:t>
      </w:r>
    </w:p>
    <w:p w:rsidR="001778D8" w:rsidRDefault="001778D8" w:rsidP="001778D8">
      <w:pPr>
        <w:tabs>
          <w:tab w:val="left" w:pos="1620"/>
        </w:tabs>
        <w:jc w:val="both"/>
        <w:rPr>
          <w:rFonts w:ascii="Times New Roman" w:hAnsi="Times New Roman"/>
          <w:b/>
          <w:color w:val="292929"/>
          <w:sz w:val="28"/>
          <w:szCs w:val="28"/>
          <w:lang w:val="ru-RU"/>
        </w:rPr>
      </w:pPr>
      <w:r w:rsidRPr="006608C3">
        <w:rPr>
          <w:rFonts w:ascii="Times New Roman" w:hAnsi="Times New Roman"/>
          <w:b/>
          <w:color w:val="292929"/>
          <w:sz w:val="28"/>
          <w:szCs w:val="28"/>
          <w:lang w:val="ru-RU"/>
        </w:rPr>
        <w:br/>
        <w:t>Статья 1. Общие положения</w:t>
      </w:r>
    </w:p>
    <w:p w:rsidR="001778D8" w:rsidRDefault="001778D8" w:rsidP="001778D8">
      <w:pPr>
        <w:tabs>
          <w:tab w:val="left" w:pos="1620"/>
        </w:tabs>
        <w:rPr>
          <w:rFonts w:ascii="Times New Roman" w:hAnsi="Times New Roman"/>
          <w:color w:val="292929"/>
          <w:sz w:val="28"/>
          <w:szCs w:val="28"/>
          <w:lang w:val="ru-RU"/>
        </w:rPr>
      </w:pP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t xml:space="preserve">1.1. Территориальное общественное самоуправление осуществляется жителями </w:t>
      </w:r>
      <w:proofErr w:type="gramStart"/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t>на части территории</w:t>
      </w:r>
      <w:proofErr w:type="gramEnd"/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t xml:space="preserve"> Кирзинского сельсовета  (далее - муниципальное образование) в границах следующей территории проживания граждан:  </w:t>
      </w:r>
      <w:r>
        <w:rPr>
          <w:rFonts w:ascii="Times New Roman" w:hAnsi="Times New Roman"/>
          <w:color w:val="292929"/>
          <w:sz w:val="28"/>
          <w:szCs w:val="28"/>
          <w:u w:val="single"/>
          <w:lang w:val="ru-RU"/>
        </w:rPr>
        <w:t>д. Черемшанка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t xml:space="preserve"> (необходимо указать одну из следующих территорий: подъезд многоквартирного жилого дома; многоквартирный жилой дом; группа жилых домов; жилой микрорайон).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 xml:space="preserve">1.2. В своей деятельности территориальное общественное самоуправление руководствуется Конституцией Российской Федерации, Федеральным законом от 6 октября 2003 г. </w:t>
      </w:r>
      <w:r w:rsidRPr="006608C3">
        <w:rPr>
          <w:rFonts w:ascii="Times New Roman" w:hAnsi="Times New Roman"/>
          <w:color w:val="292929"/>
          <w:sz w:val="28"/>
          <w:szCs w:val="28"/>
        </w:rPr>
        <w:t>N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t xml:space="preserve"> 131-ФЗ "Об общих принципах организации местного самоуправления в Российской Федерации", иными федеральными законами, Уставом  муниципального образования,  иными муниципальными нормативными правовыми актами, а также настоящим уставом.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>1.3. Территориальное общественное самоуправление осуществляется на принципах законности, защиты прав и интересов граждан, гласности и учета общественного мнения, свободного волеизъявления граждан; взаимодействия органов территориального общественного самоуправления с органами местного самоуправления.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>1.4. Учредителями территориального общественного самоуправления являются граждане Российской Федерации, постоянно или преимущественно проживающие в границах территории территориального общественного самоуправления и достигшие шестнадцатилетнего возраста (далее - граждане или жители).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>1.5. Учредительным документом территориального общественного самоуправления является настоящий устав.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>1.6. Территориальное общественное самоуправление не несет ответственность по обязательствам жителей, а жители не несут ответственности по обязательствам территориального общественного самоуправления.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>1.7. Полное наименование территориального общественного самоуправления: Территориальное общественное самоуправление   «</w:t>
      </w:r>
      <w:r>
        <w:rPr>
          <w:rFonts w:ascii="Times New Roman" w:hAnsi="Times New Roman"/>
          <w:color w:val="292929"/>
          <w:sz w:val="28"/>
          <w:szCs w:val="28"/>
          <w:lang w:val="ru-RU"/>
        </w:rPr>
        <w:t>ЧЕРЕМШАНКА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t>».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>1.8. Сокращенное наименование территориального общественного самоуправления: ТОС   «</w:t>
      </w:r>
      <w:r>
        <w:rPr>
          <w:rFonts w:ascii="Times New Roman" w:hAnsi="Times New Roman"/>
          <w:color w:val="292929"/>
          <w:sz w:val="28"/>
          <w:szCs w:val="28"/>
          <w:lang w:val="ru-RU"/>
        </w:rPr>
        <w:t>ЧЕРЕМШАНКА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t>».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 xml:space="preserve">1.9. Место нахождения территориального общественного самоуправления  </w:t>
      </w:r>
    </w:p>
    <w:p w:rsidR="001778D8" w:rsidRPr="006608C3" w:rsidRDefault="001778D8" w:rsidP="001778D8">
      <w:pPr>
        <w:tabs>
          <w:tab w:val="left" w:pos="1620"/>
        </w:tabs>
        <w:rPr>
          <w:rFonts w:ascii="Times New Roman" w:hAnsi="Times New Roman"/>
          <w:color w:val="292929"/>
          <w:sz w:val="28"/>
          <w:szCs w:val="28"/>
          <w:lang w:val="ru-RU"/>
        </w:rPr>
      </w:pPr>
      <w:r>
        <w:rPr>
          <w:rFonts w:ascii="Times New Roman" w:hAnsi="Times New Roman"/>
          <w:color w:val="292929"/>
          <w:sz w:val="28"/>
          <w:szCs w:val="28"/>
          <w:lang w:val="ru-RU"/>
        </w:rPr>
        <w:t>д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292929"/>
          <w:sz w:val="28"/>
          <w:szCs w:val="28"/>
          <w:lang w:val="ru-RU"/>
        </w:rPr>
        <w:t>Чермшанка</w:t>
      </w:r>
      <w:proofErr w:type="spellEnd"/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t>, Кирзинского сельсовета, Ордынского района, НСО</w:t>
      </w:r>
    </w:p>
    <w:p w:rsidR="001778D8" w:rsidRPr="006608C3" w:rsidRDefault="001778D8" w:rsidP="001778D8">
      <w:pPr>
        <w:rPr>
          <w:rFonts w:ascii="Times New Roman" w:hAnsi="Times New Roman"/>
          <w:color w:val="292929"/>
          <w:sz w:val="28"/>
          <w:szCs w:val="28"/>
          <w:lang w:val="ru-RU"/>
        </w:rPr>
      </w:pP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</w:r>
      <w:r w:rsidRPr="006608C3">
        <w:rPr>
          <w:rFonts w:ascii="Times New Roman" w:hAnsi="Times New Roman"/>
          <w:b/>
          <w:color w:val="292929"/>
          <w:sz w:val="28"/>
          <w:szCs w:val="28"/>
          <w:lang w:val="ru-RU"/>
        </w:rPr>
        <w:t>Статья 2. Цели, формы и основные направления деятельности территориального общественного самоуправления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>2.1. Территориальное общественное самоуправление создается с целью реализации права граждан на участие в осуществлении местного самоуправления, привлечения жителей к решению вопросов местного значения.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>2.2. Формами деятельности территориального общественного самоуправления являются собрания (конференции) граждан, а также заседания постоянно действующих органов территориального общественного самоуправления и организуемые ими мероприятия.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 xml:space="preserve">2.3. Основными направлениями деятельности территориального общественного 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lastRenderedPageBreak/>
        <w:t>самоуправления и его органов являются: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>1. Защита прав и законных интересов жителей.</w:t>
      </w:r>
    </w:p>
    <w:p w:rsidR="001778D8" w:rsidRPr="006608C3" w:rsidRDefault="001778D8" w:rsidP="001778D8">
      <w:pPr>
        <w:rPr>
          <w:rFonts w:ascii="Times New Roman" w:hAnsi="Times New Roman"/>
          <w:color w:val="292929"/>
          <w:sz w:val="28"/>
          <w:szCs w:val="28"/>
          <w:lang w:val="ru-RU"/>
        </w:rPr>
      </w:pP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t>2. Оказание содействия органам местного самоуправления и участие:</w:t>
      </w:r>
    </w:p>
    <w:p w:rsidR="001778D8" w:rsidRPr="006608C3" w:rsidRDefault="001778D8" w:rsidP="001778D8">
      <w:pPr>
        <w:rPr>
          <w:rFonts w:ascii="Times New Roman" w:hAnsi="Times New Roman"/>
          <w:color w:val="292929"/>
          <w:sz w:val="28"/>
          <w:szCs w:val="28"/>
          <w:lang w:val="ru-RU"/>
        </w:rPr>
      </w:pP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t xml:space="preserve">   а) в распространении  экологической  информации, полученной от органов местного самоуправления;</w:t>
      </w:r>
    </w:p>
    <w:p w:rsidR="001778D8" w:rsidRPr="00EE152D" w:rsidRDefault="001778D8" w:rsidP="001778D8">
      <w:pPr>
        <w:rPr>
          <w:rFonts w:ascii="Times New Roman" w:hAnsi="Times New Roman"/>
          <w:sz w:val="28"/>
          <w:szCs w:val="28"/>
          <w:lang w:val="ru-RU"/>
        </w:rPr>
      </w:pPr>
      <w:r w:rsidRPr="00EE152D">
        <w:rPr>
          <w:rFonts w:ascii="Times New Roman" w:hAnsi="Times New Roman"/>
          <w:sz w:val="28"/>
          <w:szCs w:val="28"/>
          <w:lang w:val="ru-RU"/>
        </w:rPr>
        <w:t>б) в организации и  проведении местных праздников и иных зрелищных мероприятий,  развитии местных традиций и обрядов;</w:t>
      </w:r>
    </w:p>
    <w:p w:rsidR="001778D8" w:rsidRPr="00EE152D" w:rsidRDefault="001778D8" w:rsidP="001778D8">
      <w:pPr>
        <w:rPr>
          <w:rFonts w:ascii="Times New Roman" w:hAnsi="Times New Roman"/>
          <w:sz w:val="28"/>
          <w:szCs w:val="28"/>
          <w:lang w:val="ru-RU"/>
        </w:rPr>
      </w:pPr>
      <w:r w:rsidRPr="00EE152D">
        <w:rPr>
          <w:rFonts w:ascii="Times New Roman" w:hAnsi="Times New Roman"/>
          <w:sz w:val="28"/>
          <w:szCs w:val="28"/>
          <w:lang w:val="ru-RU"/>
        </w:rPr>
        <w:t xml:space="preserve">  в) в проведении мероприятий по военно-патриотическому воспитанию граждан Российской Федерации, проживающих на территории Кирзинского сельсовета Ордынского района Новосибирской области;</w:t>
      </w:r>
    </w:p>
    <w:p w:rsidR="001778D8" w:rsidRPr="00EE152D" w:rsidRDefault="001778D8" w:rsidP="001778D8">
      <w:pPr>
        <w:rPr>
          <w:rFonts w:ascii="Times New Roman" w:hAnsi="Times New Roman"/>
          <w:sz w:val="28"/>
          <w:szCs w:val="28"/>
          <w:lang w:val="ru-RU"/>
        </w:rPr>
      </w:pPr>
      <w:r w:rsidRPr="00EE152D">
        <w:rPr>
          <w:rFonts w:ascii="Times New Roman" w:hAnsi="Times New Roman"/>
          <w:sz w:val="28"/>
          <w:szCs w:val="28"/>
          <w:lang w:val="ru-RU"/>
        </w:rPr>
        <w:t>г) в сохранении, использовании и популяризации объектов культурного  наследия (памятников истории и культуры местного значения), находящихся на территории Кирзинского сельсовета Ордынского района Новосибирской области;</w:t>
      </w:r>
    </w:p>
    <w:p w:rsidR="001778D8" w:rsidRPr="00EE152D" w:rsidRDefault="001778D8" w:rsidP="001778D8">
      <w:pPr>
        <w:rPr>
          <w:rFonts w:ascii="Times New Roman" w:hAnsi="Times New Roman"/>
          <w:sz w:val="28"/>
          <w:szCs w:val="28"/>
          <w:lang w:val="ru-RU"/>
        </w:rPr>
      </w:pPr>
      <w:r w:rsidRPr="00EE152D">
        <w:rPr>
          <w:rFonts w:ascii="Times New Roman" w:hAnsi="Times New Roman"/>
          <w:sz w:val="28"/>
          <w:szCs w:val="28"/>
          <w:lang w:val="ru-RU"/>
        </w:rPr>
        <w:t>д) в создании условий для развития на территории Кирзинского сельсовета Ордынского района Новосибирской области физической культуры и массового спорта;</w:t>
      </w:r>
    </w:p>
    <w:p w:rsidR="001778D8" w:rsidRPr="00EE152D" w:rsidRDefault="001778D8" w:rsidP="001778D8">
      <w:pPr>
        <w:rPr>
          <w:rFonts w:ascii="Times New Roman" w:hAnsi="Times New Roman"/>
          <w:sz w:val="28"/>
          <w:szCs w:val="28"/>
          <w:lang w:val="ru-RU"/>
        </w:rPr>
      </w:pPr>
      <w:r w:rsidRPr="00EE152D">
        <w:rPr>
          <w:rFonts w:ascii="Times New Roman" w:hAnsi="Times New Roman"/>
          <w:sz w:val="28"/>
          <w:szCs w:val="28"/>
          <w:lang w:val="ru-RU"/>
        </w:rPr>
        <w:t>е) в пропаганде знаний в области пожарной безопасности, предупреждения и защиты жителей от чрезвычайных ситуаций природного и техногенного характера, безопасности людей на водных объектах;</w:t>
      </w:r>
    </w:p>
    <w:p w:rsidR="001778D8" w:rsidRPr="00EE152D" w:rsidRDefault="001778D8" w:rsidP="001778D8">
      <w:pPr>
        <w:rPr>
          <w:rFonts w:ascii="Times New Roman" w:hAnsi="Times New Roman"/>
          <w:sz w:val="28"/>
          <w:szCs w:val="28"/>
          <w:lang w:val="ru-RU"/>
        </w:rPr>
      </w:pPr>
      <w:r w:rsidRPr="00EE152D">
        <w:rPr>
          <w:rFonts w:ascii="Times New Roman" w:hAnsi="Times New Roman"/>
          <w:sz w:val="28"/>
          <w:szCs w:val="28"/>
          <w:lang w:val="ru-RU"/>
        </w:rPr>
        <w:t>ж) в работах по благоустройству спортивных и детских площадок на территории ТОС.</w:t>
      </w:r>
    </w:p>
    <w:p w:rsidR="001778D8" w:rsidRPr="00EE152D" w:rsidRDefault="001778D8" w:rsidP="001778D8">
      <w:pPr>
        <w:rPr>
          <w:rFonts w:ascii="Times New Roman" w:hAnsi="Times New Roman"/>
          <w:sz w:val="28"/>
          <w:szCs w:val="28"/>
          <w:lang w:val="ru-RU"/>
        </w:rPr>
      </w:pPr>
      <w:r w:rsidRPr="00EE152D">
        <w:rPr>
          <w:rFonts w:ascii="Times New Roman" w:hAnsi="Times New Roman"/>
          <w:sz w:val="28"/>
          <w:szCs w:val="28"/>
          <w:lang w:val="ru-RU"/>
        </w:rPr>
        <w:t>3. Внесение предложений в органы местного самоуправления по вопросам, затрагивающим интересы граждан:</w:t>
      </w:r>
      <w:r w:rsidRPr="00EE152D">
        <w:rPr>
          <w:rFonts w:ascii="Times New Roman" w:hAnsi="Times New Roman"/>
          <w:sz w:val="28"/>
          <w:szCs w:val="28"/>
          <w:lang w:val="ru-RU"/>
        </w:rPr>
        <w:br/>
        <w:t xml:space="preserve">   а) по вопросам пастьбы личного  скота  граждан;</w:t>
      </w:r>
    </w:p>
    <w:p w:rsidR="001778D8" w:rsidRPr="00EE152D" w:rsidRDefault="001778D8" w:rsidP="001778D8">
      <w:pPr>
        <w:rPr>
          <w:rFonts w:ascii="Times New Roman" w:hAnsi="Times New Roman"/>
          <w:sz w:val="28"/>
          <w:szCs w:val="28"/>
          <w:lang w:val="ru-RU"/>
        </w:rPr>
      </w:pPr>
      <w:r w:rsidRPr="00EE152D">
        <w:rPr>
          <w:rFonts w:ascii="Times New Roman" w:hAnsi="Times New Roman"/>
          <w:sz w:val="28"/>
          <w:szCs w:val="28"/>
          <w:lang w:val="ru-RU"/>
        </w:rPr>
        <w:t>б) по благоустройству территории Кирзинского сельсовета Ордынского района Новосибирской области;</w:t>
      </w:r>
    </w:p>
    <w:p w:rsidR="001778D8" w:rsidRPr="00EE152D" w:rsidRDefault="001778D8" w:rsidP="001778D8">
      <w:pPr>
        <w:rPr>
          <w:rFonts w:ascii="Times New Roman" w:hAnsi="Times New Roman"/>
          <w:sz w:val="28"/>
          <w:szCs w:val="28"/>
          <w:lang w:val="ru-RU"/>
        </w:rPr>
      </w:pPr>
      <w:r w:rsidRPr="00EE152D">
        <w:rPr>
          <w:rFonts w:ascii="Times New Roman" w:hAnsi="Times New Roman"/>
          <w:sz w:val="28"/>
          <w:szCs w:val="28"/>
          <w:lang w:val="ru-RU"/>
        </w:rPr>
        <w:t>в) по повышению эффективности охраны общественного порядка на территории Кирзинского сельсовета Ордынского района Новосибирской области.</w:t>
      </w:r>
      <w:r w:rsidRPr="00EE152D">
        <w:rPr>
          <w:rFonts w:ascii="Times New Roman" w:hAnsi="Times New Roman"/>
          <w:sz w:val="28"/>
          <w:szCs w:val="28"/>
          <w:lang w:val="ru-RU"/>
        </w:rPr>
        <w:br/>
        <w:t>4. Информирование населения о решениях органов местного самоуправления, принятых по предложению или при участии территориального общественного самоуправления.</w:t>
      </w:r>
    </w:p>
    <w:p w:rsidR="001778D8" w:rsidRPr="006608C3" w:rsidRDefault="001778D8" w:rsidP="001778D8">
      <w:pPr>
        <w:rPr>
          <w:rFonts w:ascii="Times New Roman" w:hAnsi="Times New Roman"/>
          <w:color w:val="292929"/>
          <w:sz w:val="28"/>
          <w:szCs w:val="28"/>
          <w:lang w:val="ru-RU"/>
        </w:rPr>
      </w:pPr>
      <w:r w:rsidRPr="00EE152D">
        <w:rPr>
          <w:rFonts w:ascii="Times New Roman" w:hAnsi="Times New Roman"/>
          <w:sz w:val="28"/>
          <w:szCs w:val="28"/>
          <w:lang w:val="ru-RU"/>
        </w:rPr>
        <w:t xml:space="preserve">5. Работа с детьми и подростками, содействие организации детских клубов, кружков, спортивных секций на территории  ТОС. </w:t>
      </w:r>
      <w:r w:rsidRPr="00EE152D">
        <w:rPr>
          <w:rFonts w:ascii="Times New Roman" w:hAnsi="Times New Roman"/>
          <w:sz w:val="28"/>
          <w:szCs w:val="28"/>
          <w:lang w:val="ru-RU"/>
        </w:rPr>
        <w:br/>
      </w:r>
      <w:r w:rsidRPr="006608C3">
        <w:rPr>
          <w:rFonts w:ascii="Times New Roman" w:hAnsi="Times New Roman"/>
          <w:b/>
          <w:color w:val="292929"/>
          <w:sz w:val="28"/>
          <w:szCs w:val="28"/>
          <w:lang w:val="ru-RU"/>
        </w:rPr>
        <w:t>Статья 3. Порядок принятия устава территориального общественного самоуправления, внесения изменений и дополнений в устав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>3.1. Устав и решение о внесении изменений и дополнений в настоящий устав принимаются на собрании (конференции) граждан открытым голосованием простым большинством голосов.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>3.2. Предложения о внесении изменений и дополнений в настоящий устав вносятся Советом территориального общественного самоуправления и жителями. Предложения жителей о внесении изменений и дополнений в настоящий устав вносятся в Совет территориального общественного самоуправления.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>3.3. Проект решения о внесении изменений и дополнений в настоящий устав доводится Советом территориального общественного самоуправления до сведения жителей не позднее 10 дней до дня проведения собрания (конференции) граждан в целях учета мнения жителей по данному вопросу.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</w:r>
      <w:r w:rsidRPr="006608C3">
        <w:rPr>
          <w:rFonts w:ascii="Times New Roman" w:hAnsi="Times New Roman"/>
          <w:b/>
          <w:color w:val="292929"/>
          <w:sz w:val="28"/>
          <w:szCs w:val="28"/>
          <w:lang w:val="ru-RU"/>
        </w:rPr>
        <w:t>Статья 4. Органы территориального общественного самоуправления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>Органами территориального общественного самоуправления являются: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lastRenderedPageBreak/>
        <w:t>собрание (конференция) граждан;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>Совет территориального общественного самоуправления (далее - Совет);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>Контрольно-ревизионная комиссия территориального общественного самоуправления (далее - Контрольно-ревизионная комиссия).</w:t>
      </w:r>
    </w:p>
    <w:p w:rsidR="001778D8" w:rsidRPr="006608C3" w:rsidRDefault="001778D8" w:rsidP="001778D8">
      <w:pPr>
        <w:rPr>
          <w:rFonts w:ascii="Times New Roman" w:hAnsi="Times New Roman"/>
          <w:color w:val="292929"/>
          <w:sz w:val="28"/>
          <w:szCs w:val="28"/>
          <w:lang w:val="ru-RU"/>
        </w:rPr>
      </w:pPr>
    </w:p>
    <w:p w:rsidR="001778D8" w:rsidRPr="006608C3" w:rsidRDefault="001778D8" w:rsidP="001778D8">
      <w:pPr>
        <w:rPr>
          <w:rFonts w:ascii="Times New Roman" w:hAnsi="Times New Roman"/>
          <w:color w:val="292929"/>
          <w:sz w:val="28"/>
          <w:szCs w:val="28"/>
          <w:lang w:val="ru-RU"/>
        </w:rPr>
      </w:pP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</w:t>
      </w:r>
    </w:p>
    <w:p w:rsidR="001778D8" w:rsidRPr="006608C3" w:rsidRDefault="001778D8" w:rsidP="001778D8">
      <w:pPr>
        <w:rPr>
          <w:rFonts w:ascii="Times New Roman" w:hAnsi="Times New Roman"/>
          <w:color w:val="292929"/>
          <w:sz w:val="28"/>
          <w:szCs w:val="28"/>
          <w:lang w:val="ru-RU"/>
        </w:rPr>
      </w:pP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</w:r>
      <w:r w:rsidRPr="006608C3">
        <w:rPr>
          <w:rFonts w:ascii="Times New Roman" w:hAnsi="Times New Roman"/>
          <w:b/>
          <w:color w:val="292929"/>
          <w:sz w:val="28"/>
          <w:szCs w:val="28"/>
          <w:lang w:val="ru-RU"/>
        </w:rPr>
        <w:t>Статья 5. Собрание (конференция) граждан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 xml:space="preserve">5.1. Высшим органом территориального общественного самоуправления является собрание (конференция) </w:t>
      </w:r>
    </w:p>
    <w:p w:rsidR="001778D8" w:rsidRPr="006608C3" w:rsidRDefault="001778D8" w:rsidP="001778D8">
      <w:pPr>
        <w:rPr>
          <w:rFonts w:ascii="Times New Roman" w:hAnsi="Times New Roman"/>
          <w:color w:val="292929"/>
          <w:sz w:val="28"/>
          <w:szCs w:val="28"/>
          <w:lang w:val="ru-RU"/>
        </w:rPr>
      </w:pP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t>граждан.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 xml:space="preserve">5.2. </w:t>
      </w:r>
      <w:proofErr w:type="gramStart"/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t>Собрание граждан по вопросам организации и осуществления территориального общественного самоуправления считается правомочным, если в нем принимает участие не менее половины жителей соответствующей территории, достигших шестнадцатилетнего возраста (конференция граждан по вопросам организации и осуществления территориального общественного самоуправления считается правомочной, если в ней принимает участие не менее двух третей избранных на собраниях граждан делегатов, представляющих не менее половины жителей соответствующей территории, достигших</w:t>
      </w:r>
      <w:proofErr w:type="gramEnd"/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t xml:space="preserve"> шестнадцатилетнего возраста).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>5.3. Норма представительства делегатов конференции, представляющих не менее половины жителей соответствующей территории, -  20 человек.</w:t>
      </w:r>
    </w:p>
    <w:p w:rsidR="001778D8" w:rsidRPr="006608C3" w:rsidRDefault="001778D8" w:rsidP="001778D8">
      <w:pPr>
        <w:rPr>
          <w:rFonts w:ascii="Times New Roman" w:hAnsi="Times New Roman"/>
          <w:color w:val="292929"/>
          <w:sz w:val="28"/>
          <w:szCs w:val="28"/>
          <w:lang w:val="ru-RU"/>
        </w:rPr>
      </w:pP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t>5.4. Делегаты конференции избираются на собрании граждан простым большинством голосов от присутствующих граждан сроком на    3 года (рекомендуемый срок 2 года).</w:t>
      </w:r>
    </w:p>
    <w:p w:rsidR="001778D8" w:rsidRPr="006608C3" w:rsidRDefault="001778D8" w:rsidP="001778D8">
      <w:pPr>
        <w:rPr>
          <w:rFonts w:ascii="Times New Roman" w:hAnsi="Times New Roman"/>
          <w:color w:val="292929"/>
          <w:sz w:val="28"/>
          <w:szCs w:val="28"/>
          <w:lang w:val="ru-RU"/>
        </w:rPr>
      </w:pP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t>5.5. Собрание (конференция) граждан созывается Советом по мере необходимости, но не реже одного раза в год. Собрание (конференция) граждан может созываться Советом, Контрольно-ревизионной комиссией, председателем территориального общественного самоуправления (далее - Председатель), инициативной группой граждан. Подготовка и проведение собрания (конференции) граждан осуществляются Советом.</w:t>
      </w:r>
    </w:p>
    <w:p w:rsidR="001778D8" w:rsidRPr="006608C3" w:rsidRDefault="001778D8" w:rsidP="001778D8">
      <w:pPr>
        <w:rPr>
          <w:rFonts w:ascii="Times New Roman" w:hAnsi="Times New Roman"/>
          <w:color w:val="292929"/>
          <w:sz w:val="28"/>
          <w:szCs w:val="28"/>
          <w:lang w:val="ru-RU"/>
        </w:rPr>
      </w:pP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t>5.6. В случае созыва собрания (конференции) граждан инициативной группой граждан численность такой группы не может быть менее  5   жителей.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>5.7. Собрание (конференция) граждан, созванное инициативной группой граждан, органами территориального общественного самоуправления и Председателем, проводится не позднее 30 дней со дня внесения в Совет инициативы о созыве собрания (конференции) граждан.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>5.8. К исключительным полномочиям собрания (конференции) граждан относятся: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>5.9. Принятие устава, внесение в него изменений и дополнений.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>5.10. Установление структуры органов территориального общественного самоуправления.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>5.11.Избрание органов территориального общественного самоуправления.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>5.12. Избрание Председателя.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>5.13. Определение основных направлений деятельности территориального общественного самоуправления.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>5.14. Утверждение сметы доходов и расходов территориального общественного самоуправления и отчет</w:t>
      </w:r>
      <w:proofErr w:type="gramStart"/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t>а о ее</w:t>
      </w:r>
      <w:proofErr w:type="gramEnd"/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t xml:space="preserve"> исполнении.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>5.15. Рассмотрение и утверждение отчетов о деятельности органов территориального общественного самоуправления.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lastRenderedPageBreak/>
        <w:t>5.16. Принятие решения о прекращении деятельности территориального общественного самоуправления.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>5.17. К полномочиям собрания (конференции) граждан относятся: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>5.18. Принятие решения об участии территориального общественного самоуправления в создании и работе общественных объединений, союзов, ассоциаций.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>5.19. Внесение проектов муниципальных правовых актов в органы местного самоуправления в порядке, установленном решением муниципального Собрания.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>5.20.Осуществление иных полномочий, предусмотренных настоящим уставом.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>5.21. Порядок проведения собрания (конференции) граждан и его (ее) повестка определяются собранием (конференцией) граждан.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 xml:space="preserve">5.22. </w:t>
      </w:r>
      <w:proofErr w:type="gramStart"/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t>На собрании (конференции) граждан ведется протокол, в котором указываются дата и место проведения, общее число жителей (число избранных делегатов), количество присутствующих жителей (делегатов), состав Совета, повестка дня, содержание выступлений, принятые решения.</w:t>
      </w:r>
      <w:proofErr w:type="gramEnd"/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>Протокол собрания (конференции) граждан подписывается председателем и секретарем собрания (конференции).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>5.23. Собрание (конференция) граждан принимает решения.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>5.24. Принятые решения не могут противоречить  действующему  законодательству, Уставу  муниципального образования, иным муниципальным нормативным правовым актам и настоящему уставу.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>5.25. Решения собрания (конференции) граждан принимаются открытым голосованием простым большинством голосов присутствующих граждан (делегатов).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</w:r>
      <w:r w:rsidRPr="006608C3">
        <w:rPr>
          <w:rFonts w:ascii="Times New Roman" w:hAnsi="Times New Roman"/>
          <w:b/>
          <w:color w:val="292929"/>
          <w:sz w:val="28"/>
          <w:szCs w:val="28"/>
          <w:lang w:val="ru-RU"/>
        </w:rPr>
        <w:t>Статья 6. Совет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>6.1. В целях организации и непосредственной реализации функций по осуществлению территориального общественного самоуправления собрание (конференция) граждан избирает Совет - коллегиальный орган, осуществляющий организационно-исполнительные функции по реализации инициатив граждан по основным направлениям деятельности территориального общественного самоуправления и реализации решений собраний (конференций) граждан.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>6.2. Количество членов Совета -  5  человек.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>6.3. Члены Совета избираются на собрании (конференции) граждан открытым голосованием простым большинством голосов присутствующих на собрании граждан (конференции делегатов от установленной численности делегатов конференции) сроком на   3 года.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 xml:space="preserve">6.4. Члены Совета из своего состава избирают заместителя Председателя и секретаря Совета.                                                                                                                                                            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>6.5. Заседания Совета проводятся не реже одного раза в квартал в соответствии с утвержденным Советом планом работы Совета. Повестка заседания Совета утверждается Председателем.</w:t>
      </w:r>
    </w:p>
    <w:p w:rsidR="001778D8" w:rsidRPr="006608C3" w:rsidRDefault="001778D8" w:rsidP="001778D8">
      <w:pPr>
        <w:rPr>
          <w:rFonts w:ascii="Times New Roman" w:hAnsi="Times New Roman"/>
          <w:color w:val="292929"/>
          <w:sz w:val="28"/>
          <w:szCs w:val="28"/>
          <w:lang w:val="ru-RU"/>
        </w:rPr>
      </w:pP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t>6.6. Заседания Совета ведет Председатель, а в случае отсутствия - его заместитель.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>6.7. Заседание Совета считается правомочным, если на нем присутствует более половины от установленной численности членов Совета.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 xml:space="preserve">6.8. При осуществлении своей деятельности Совет обязан соблюдать законодательство Российской Федерации Устав муниципального образования, иные муниципальные правовые акты, настоящий устав и решения собраний 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lastRenderedPageBreak/>
        <w:t>(конференций) граждан.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 xml:space="preserve">6.9. Совет осуществляет следующие полномочия:     </w:t>
      </w:r>
    </w:p>
    <w:p w:rsidR="001778D8" w:rsidRPr="006608C3" w:rsidRDefault="001778D8" w:rsidP="001778D8">
      <w:pPr>
        <w:rPr>
          <w:rFonts w:ascii="Times New Roman" w:hAnsi="Times New Roman"/>
          <w:color w:val="292929"/>
          <w:sz w:val="28"/>
          <w:szCs w:val="28"/>
          <w:lang w:val="ru-RU"/>
        </w:rPr>
      </w:pP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t xml:space="preserve">    1). Осуществляет деятельность, направленную на решение уставных задач.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 xml:space="preserve">    2). Вносит в органы местного самоуправления проекты муниципальных правовых </w:t>
      </w:r>
      <w:proofErr w:type="gramStart"/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t>актов</w:t>
      </w:r>
      <w:proofErr w:type="gramEnd"/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t xml:space="preserve"> как по собственной инициативе, так и на основании решения собрания (конференции) граждан</w:t>
      </w:r>
    </w:p>
    <w:p w:rsidR="001778D8" w:rsidRPr="006608C3" w:rsidRDefault="001778D8" w:rsidP="001778D8">
      <w:pPr>
        <w:rPr>
          <w:rFonts w:ascii="Times New Roman" w:hAnsi="Times New Roman"/>
          <w:color w:val="292929"/>
          <w:sz w:val="28"/>
          <w:szCs w:val="28"/>
          <w:lang w:val="ru-RU"/>
        </w:rPr>
      </w:pP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t xml:space="preserve">    3). Организует подготовку и проведение собраний (конференций) граждан. </w:t>
      </w:r>
      <w:proofErr w:type="gramStart"/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t>Контроль за</w:t>
      </w:r>
      <w:proofErr w:type="gramEnd"/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t xml:space="preserve"> реализацией принятых на них решений осуществляет Председатель.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 xml:space="preserve">    4). Информирует граждан, должностных лиц и органы местного самоуправления о деятельности территориального общественного самоуправления.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 xml:space="preserve">    5). Взаимодействует с органами местного самоуправления, органами государственной власти, организациями и гражданами.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>6.10. При осуществлении своих полномочий Совет вправе: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 xml:space="preserve">    1). Созывать собрания (конференции) граждан по вопросам, отнесенным к уставной деятельности территориального общественного самоуправления.</w:t>
      </w:r>
    </w:p>
    <w:p w:rsidR="001778D8" w:rsidRPr="006608C3" w:rsidRDefault="001778D8" w:rsidP="001778D8">
      <w:pPr>
        <w:rPr>
          <w:rFonts w:ascii="Times New Roman" w:hAnsi="Times New Roman"/>
          <w:color w:val="292929"/>
          <w:sz w:val="28"/>
          <w:szCs w:val="28"/>
          <w:lang w:val="ru-RU"/>
        </w:rPr>
      </w:pP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t xml:space="preserve">    2). Создавать общественные комиссии по основным направлениям деятельности территориального общественного самоуправления. Наименование и направление деятельности комиссий утверждаются решением Совета. Постоянные комиссии образуются на срок полномочий Совета. Временные комиссии образуются на срок, установленный решением Совета. Руководство комиссиями осуществляют уполномоченные решением Совета члены Совета.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>6.11. Совет в рамках своих полномочий принимает решения.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>6.12. Принятые решения не могут противоречить федеральному законодательству и  Ус</w:t>
      </w:r>
      <w:r>
        <w:rPr>
          <w:rFonts w:ascii="Times New Roman" w:hAnsi="Times New Roman"/>
          <w:color w:val="292929"/>
          <w:sz w:val="28"/>
          <w:szCs w:val="28"/>
          <w:lang w:val="ru-RU"/>
        </w:rPr>
        <w:t>таву муниципального образования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t>, иным муниципальным нормативным правовым актам и настоящему уставу.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>6.13. Решение Совета считается принятым, если за него проголосовало большинство присутствующих членов Совета на заседании Совета.</w:t>
      </w:r>
    </w:p>
    <w:p w:rsidR="001778D8" w:rsidRPr="006608C3" w:rsidRDefault="001778D8" w:rsidP="001778D8">
      <w:pPr>
        <w:rPr>
          <w:rFonts w:ascii="Times New Roman" w:hAnsi="Times New Roman"/>
          <w:color w:val="292929"/>
          <w:sz w:val="28"/>
          <w:szCs w:val="28"/>
          <w:lang w:val="ru-RU"/>
        </w:rPr>
      </w:pP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t>6.14. Решения Совета подписываются Председателем, а в случае его отсутствия - заместителем Председателя.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>6.15. Совет подотчетен собранию (конференции) граждан.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 xml:space="preserve">6.16. Совет не реже одного раза в год </w:t>
      </w:r>
      <w:proofErr w:type="gramStart"/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t>отчитывается о</w:t>
      </w:r>
      <w:proofErr w:type="gramEnd"/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t xml:space="preserve"> своей работе перед собранием (конференцией) граждан.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</w:r>
      <w:r w:rsidRPr="006608C3">
        <w:rPr>
          <w:rFonts w:ascii="Times New Roman" w:hAnsi="Times New Roman"/>
          <w:b/>
          <w:color w:val="292929"/>
          <w:sz w:val="28"/>
          <w:szCs w:val="28"/>
          <w:lang w:val="ru-RU"/>
        </w:rPr>
        <w:t>Статья 7. Председатель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>7.1. Председатель возглавляет Совет.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>7.2. Срок полномочий Председателя -  3 года.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>7.3. Председатель избирается на собрании (конференции) граждан путем открытого голосования простым большинством голосов.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>7.4. Председатель: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 xml:space="preserve">    1). Представляет территориальное общественное самоуправление в суде, в отношениях с органами местного самоуправления, органами государственной власти, гражданами и организациями, без доверенности действует от имени территориального общественного самоуправления.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 xml:space="preserve">   2). Председательствует и ведет заседания Совета.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 xml:space="preserve">   3). Организует деятельность Совета.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 xml:space="preserve">   4). Информирует органы местного самоуправления о деятельности территориального общественного самоуправления.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 xml:space="preserve">   5). Подписывает решения, протоколы заседаний и другие документы Совета.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 xml:space="preserve">   6). Решает иные вопросы, отнесенные к его компетенции настоящим уставом.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</w:r>
      <w:r w:rsidRPr="006608C3">
        <w:rPr>
          <w:rFonts w:ascii="Times New Roman" w:hAnsi="Times New Roman"/>
          <w:b/>
          <w:color w:val="292929"/>
          <w:sz w:val="28"/>
          <w:szCs w:val="28"/>
          <w:lang w:val="ru-RU"/>
        </w:rPr>
        <w:lastRenderedPageBreak/>
        <w:t>Статья 8. Прекращение полномочий Председателя, членов Совета, Председателя и членов Контрольно-ревизионной комиссии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 xml:space="preserve">   8.1. Полномочия Председателя, членов Совета, Председателя и членов Контрольно-ревизионной комиссии прекращаются в случае: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 xml:space="preserve">      1). Смерти.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 xml:space="preserve">      2). Вступления в силу решения суда о признании гражданина умершим, безвестно отсутствующим или недееспособным.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 xml:space="preserve">      3). Изменения постоянного или преимущественного места жительства.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 xml:space="preserve">      4). Досрочного переизбрания Председателя, членов Совета, Председателя и членов Контрольно-ревизионной комиссии.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 xml:space="preserve">    8.2. Досрочное переизбрание Председателя, членов Совета, Председателя и членов Контрольно-ревизионной комиссии может быть проведено: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 xml:space="preserve">       1). По требованию не менее чем одной трети участников собрания (конференции).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 xml:space="preserve">       2). По инициативе граждан в количестве   25  человек.</w:t>
      </w:r>
    </w:p>
    <w:p w:rsidR="001778D8" w:rsidRPr="006608C3" w:rsidRDefault="001778D8" w:rsidP="001778D8">
      <w:pPr>
        <w:rPr>
          <w:rFonts w:ascii="Times New Roman" w:hAnsi="Times New Roman"/>
          <w:color w:val="292929"/>
          <w:sz w:val="28"/>
          <w:szCs w:val="28"/>
          <w:lang w:val="ru-RU"/>
        </w:rPr>
      </w:pPr>
    </w:p>
    <w:p w:rsidR="001778D8" w:rsidRPr="006608C3" w:rsidRDefault="001778D8" w:rsidP="001778D8">
      <w:pPr>
        <w:rPr>
          <w:rFonts w:ascii="Times New Roman" w:hAnsi="Times New Roman"/>
          <w:color w:val="292929"/>
          <w:sz w:val="28"/>
          <w:szCs w:val="28"/>
          <w:lang w:val="ru-RU"/>
        </w:rPr>
      </w:pP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</w:t>
      </w:r>
    </w:p>
    <w:p w:rsidR="001778D8" w:rsidRPr="006608C3" w:rsidRDefault="001778D8" w:rsidP="001778D8">
      <w:pPr>
        <w:rPr>
          <w:rFonts w:ascii="Times New Roman" w:hAnsi="Times New Roman"/>
          <w:color w:val="292929"/>
          <w:sz w:val="28"/>
          <w:szCs w:val="28"/>
          <w:lang w:val="ru-RU"/>
        </w:rPr>
      </w:pP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</w:r>
      <w:r w:rsidRPr="006608C3">
        <w:rPr>
          <w:rFonts w:ascii="Times New Roman" w:hAnsi="Times New Roman"/>
          <w:b/>
          <w:color w:val="292929"/>
          <w:sz w:val="28"/>
          <w:szCs w:val="28"/>
          <w:lang w:val="ru-RU"/>
        </w:rPr>
        <w:t>Статья 9. Порядок прекращения осуществления территориального общественного самоуправления</w:t>
      </w:r>
      <w:r w:rsidRPr="006608C3">
        <w:rPr>
          <w:rFonts w:ascii="Times New Roman" w:hAnsi="Times New Roman"/>
          <w:b/>
          <w:color w:val="292929"/>
          <w:sz w:val="28"/>
          <w:szCs w:val="28"/>
          <w:lang w:val="ru-RU"/>
        </w:rPr>
        <w:br/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t xml:space="preserve">    9.1. Деятельность территориального общественного самоуправления прекращается по решению собрания (конференции) граждан или вступившим в законную силу решением суда.</w:t>
      </w:r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  <w:t xml:space="preserve">    9.2. Решение собрания (конференции) граждан о прекращении деятельности территориального общественного самоуправления в двухнедельный срок направляется в муниципальное Собрание</w:t>
      </w:r>
      <w:proofErr w:type="gramStart"/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t>.</w:t>
      </w:r>
      <w:proofErr w:type="gramEnd"/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br/>
      </w:r>
      <w:proofErr w:type="gramStart"/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t>и</w:t>
      </w:r>
      <w:proofErr w:type="gramEnd"/>
      <w:r w:rsidRPr="006608C3">
        <w:rPr>
          <w:rFonts w:ascii="Times New Roman" w:hAnsi="Times New Roman"/>
          <w:color w:val="292929"/>
          <w:sz w:val="28"/>
          <w:szCs w:val="28"/>
          <w:lang w:val="ru-RU"/>
        </w:rPr>
        <w:t xml:space="preserve"> считается завершенной после внесения об этом записи.</w:t>
      </w:r>
    </w:p>
    <w:p w:rsidR="001778D8" w:rsidRPr="006608C3" w:rsidRDefault="001778D8" w:rsidP="001778D8">
      <w:pPr>
        <w:rPr>
          <w:rFonts w:ascii="Times New Roman" w:hAnsi="Times New Roman"/>
          <w:color w:val="292929"/>
          <w:sz w:val="28"/>
          <w:szCs w:val="28"/>
          <w:lang w:val="ru-RU"/>
        </w:rPr>
      </w:pPr>
    </w:p>
    <w:p w:rsidR="001778D8" w:rsidRPr="006608C3" w:rsidRDefault="001778D8" w:rsidP="001778D8">
      <w:pPr>
        <w:rPr>
          <w:rFonts w:ascii="Times New Roman" w:hAnsi="Times New Roman"/>
          <w:color w:val="292929"/>
          <w:sz w:val="28"/>
          <w:szCs w:val="28"/>
          <w:lang w:val="ru-RU"/>
        </w:rPr>
      </w:pPr>
    </w:p>
    <w:p w:rsidR="001778D8" w:rsidRPr="006608C3" w:rsidRDefault="001778D8" w:rsidP="001778D8">
      <w:pPr>
        <w:rPr>
          <w:rFonts w:ascii="Times New Roman" w:hAnsi="Times New Roman"/>
          <w:color w:val="292929"/>
          <w:sz w:val="28"/>
          <w:szCs w:val="28"/>
          <w:lang w:val="ru-RU"/>
        </w:rPr>
      </w:pPr>
    </w:p>
    <w:p w:rsidR="001778D8" w:rsidRPr="001778D8" w:rsidRDefault="001778D8" w:rsidP="001778D8">
      <w:pPr>
        <w:jc w:val="both"/>
        <w:rPr>
          <w:lang w:val="ru-RU"/>
        </w:rPr>
      </w:pPr>
    </w:p>
    <w:sectPr w:rsidR="001778D8" w:rsidRPr="001778D8" w:rsidSect="00541B5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B9"/>
    <w:rsid w:val="001778D8"/>
    <w:rsid w:val="001B04B9"/>
    <w:rsid w:val="00294C08"/>
    <w:rsid w:val="00541B51"/>
    <w:rsid w:val="00E102CD"/>
    <w:rsid w:val="00EE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D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D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2433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2017-11-08T08:53:00Z</dcterms:created>
  <dcterms:modified xsi:type="dcterms:W3CDTF">2017-11-08T09:22:00Z</dcterms:modified>
</cp:coreProperties>
</file>